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942B9B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7092D1A7" w:rsidR="000312EE" w:rsidRPr="000C3278" w:rsidRDefault="000312EE" w:rsidP="00F22847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A31029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B06E4B">
              <w:rPr>
                <w:b/>
                <w:color w:val="FFFFFF"/>
                <w:sz w:val="18"/>
                <w:lang w:bidi="x-none"/>
              </w:rPr>
              <w:t>POELIER I</w:t>
            </w:r>
          </w:p>
        </w:tc>
      </w:tr>
      <w:tr w:rsidR="000312EE" w:rsidRPr="000C3278" w14:paraId="660915A4" w14:textId="77777777" w:rsidTr="00942B9B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43E55749" w:rsidR="000312EE" w:rsidRPr="000C3278" w:rsidRDefault="001D29D0" w:rsidP="00F22847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55C138EC" w14:textId="4592D21D" w:rsidR="001D29D0" w:rsidRDefault="001C7E7F" w:rsidP="00F22847">
            <w:pPr>
              <w:spacing w:line="240" w:lineRule="auto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 xml:space="preserve">De poelier I </w:t>
            </w:r>
            <w:r w:rsidR="009F38FF">
              <w:rPr>
                <w:sz w:val="16"/>
                <w:lang w:bidi="x-none"/>
              </w:rPr>
              <w:t>controleert inkomende goederen (geheel of in delen) op vastgestelde aspecten en verwerkt deze (conform recept en opdracht) tot producten voor de consument en/of de groot-/detailhandel en/of horeca (d.m.v. o.a. uitsnijden, ontvliezen). Het portioneren van vlees behoort niet tot de werkzaamheden van de poelier I. Functiehouder kan</w:t>
            </w:r>
            <w:r>
              <w:rPr>
                <w:sz w:val="16"/>
                <w:lang w:bidi="x-none"/>
              </w:rPr>
              <w:t xml:space="preserve"> terugvallen op een meer ervaren collega/leidinggevende</w:t>
            </w:r>
            <w:r w:rsidR="001D09C8">
              <w:rPr>
                <w:sz w:val="16"/>
                <w:lang w:bidi="x-none"/>
              </w:rPr>
              <w:t>. Er is geen sprake van klantcontact.</w:t>
            </w:r>
          </w:p>
          <w:p w14:paraId="59E867DC" w14:textId="77777777" w:rsidR="001C7E7F" w:rsidRDefault="001C7E7F" w:rsidP="00F22847">
            <w:pPr>
              <w:spacing w:line="240" w:lineRule="auto"/>
              <w:rPr>
                <w:sz w:val="16"/>
                <w:lang w:bidi="x-none"/>
              </w:rPr>
            </w:pPr>
          </w:p>
          <w:p w14:paraId="70B18A07" w14:textId="7C80C481" w:rsidR="000312EE" w:rsidRPr="00CA7AD0" w:rsidRDefault="001D29D0" w:rsidP="00F22847">
            <w:pPr>
              <w:spacing w:line="240" w:lineRule="auto"/>
              <w:rPr>
                <w:sz w:val="16"/>
                <w:lang w:bidi="x-none"/>
              </w:rPr>
            </w:pPr>
            <w:r w:rsidRPr="00B12AD9">
              <w:rPr>
                <w:sz w:val="16"/>
                <w:lang w:bidi="x-none"/>
              </w:rPr>
              <w:t xml:space="preserve">De (niveau-)verschillen tussen de </w:t>
            </w:r>
            <w:r w:rsidR="001C7E7F">
              <w:rPr>
                <w:sz w:val="16"/>
                <w:lang w:bidi="x-none"/>
              </w:rPr>
              <w:t>poelier</w:t>
            </w:r>
            <w:r>
              <w:rPr>
                <w:sz w:val="16"/>
                <w:lang w:bidi="x-none"/>
              </w:rPr>
              <w:t xml:space="preserve"> </w:t>
            </w:r>
            <w:r w:rsidRPr="00B12AD9">
              <w:rPr>
                <w:sz w:val="16"/>
                <w:lang w:bidi="x-none"/>
              </w:rPr>
              <w:t>I</w:t>
            </w:r>
            <w:r w:rsidR="001C7E7F">
              <w:rPr>
                <w:sz w:val="16"/>
                <w:lang w:bidi="x-none"/>
              </w:rPr>
              <w:t>,</w:t>
            </w:r>
            <w:r w:rsidRPr="00B12AD9">
              <w:rPr>
                <w:sz w:val="16"/>
                <w:lang w:bidi="x-none"/>
              </w:rPr>
              <w:t xml:space="preserve"> II</w:t>
            </w:r>
            <w:r w:rsidR="001C7E7F">
              <w:rPr>
                <w:sz w:val="16"/>
                <w:lang w:bidi="x-none"/>
              </w:rPr>
              <w:t xml:space="preserve"> en III</w:t>
            </w:r>
            <w:r w:rsidRPr="00B12AD9">
              <w:rPr>
                <w:sz w:val="16"/>
                <w:lang w:bidi="x-none"/>
              </w:rPr>
              <w:t xml:space="preserve"> worden </w:t>
            </w:r>
            <w:r w:rsidR="00026C91">
              <w:rPr>
                <w:sz w:val="16"/>
                <w:lang w:bidi="x-none"/>
              </w:rPr>
              <w:t>samengevat</w:t>
            </w:r>
            <w:r w:rsidRPr="00B12AD9">
              <w:rPr>
                <w:sz w:val="16"/>
                <w:lang w:bidi="x-none"/>
              </w:rPr>
              <w:t xml:space="preserve"> in de NOK-bijlage.</w:t>
            </w:r>
          </w:p>
        </w:tc>
      </w:tr>
      <w:tr w:rsidR="000312EE" w:rsidRPr="000C3278" w14:paraId="12887D05" w14:textId="77777777" w:rsidTr="00942B9B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F22847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24AF230B" w:rsidR="000312EE" w:rsidRPr="00CA7AD0" w:rsidRDefault="000312EE" w:rsidP="00F22847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699A171B" w:rsidR="000312EE" w:rsidRPr="000C3278" w:rsidRDefault="000312EE" w:rsidP="00F22847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A31029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942B9B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F22847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F22847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F22847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A31029" w:rsidRPr="000C3278" w14:paraId="353DF1E1" w14:textId="77777777" w:rsidTr="00942B9B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7F6BB444" w:rsidR="00A31029" w:rsidRPr="00CA7AD0" w:rsidRDefault="00A31029" w:rsidP="00F22847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1.</w:t>
            </w:r>
            <w:r w:rsidRPr="00D6482E">
              <w:rPr>
                <w:sz w:val="16"/>
              </w:rPr>
              <w:tab/>
            </w:r>
            <w:r w:rsidR="001C7E7F">
              <w:rPr>
                <w:sz w:val="16"/>
              </w:rPr>
              <w:t>Controleren inkomende goederen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39DD902" w14:textId="04A487F3" w:rsidR="00A31029" w:rsidRDefault="00216843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ontvangen van inkomende goederen</w:t>
            </w:r>
            <w:r w:rsidR="00ED185D">
              <w:rPr>
                <w:sz w:val="16"/>
              </w:rPr>
              <w:t xml:space="preserve"> (grond- en hulpstoffen)</w:t>
            </w:r>
            <w:r>
              <w:rPr>
                <w:sz w:val="16"/>
              </w:rPr>
              <w:t>;</w:t>
            </w:r>
          </w:p>
          <w:p w14:paraId="45CC4839" w14:textId="367F8745" w:rsidR="00216843" w:rsidRDefault="00216843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a.d.h.v. inkoopspecificatie controleren van inkomende g</w:t>
            </w:r>
            <w:r w:rsidR="00FF1AA3">
              <w:rPr>
                <w:sz w:val="16"/>
              </w:rPr>
              <w:t>rondstoffen</w:t>
            </w:r>
            <w:r>
              <w:rPr>
                <w:sz w:val="16"/>
              </w:rPr>
              <w:t xml:space="preserve"> (al dan niet voorbewerkt) op vastgestelde aspecten (aantal, gewicht, classificatie, geur, kleur, kwaliteit, temperatuur, etc.</w:t>
            </w:r>
            <w:r w:rsidR="000F2B43">
              <w:rPr>
                <w:sz w:val="16"/>
              </w:rPr>
              <w:t>)</w:t>
            </w:r>
            <w:r>
              <w:rPr>
                <w:sz w:val="16"/>
              </w:rPr>
              <w:t>;</w:t>
            </w:r>
          </w:p>
          <w:p w14:paraId="1D409FE2" w14:textId="0AE6CF48" w:rsidR="00216843" w:rsidRDefault="00216843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signaleren van afwijkingen, deze registreren en melden aan de leidinggevende;</w:t>
            </w:r>
          </w:p>
          <w:p w14:paraId="6F37A8AB" w14:textId="7A0ED643" w:rsidR="00216843" w:rsidRPr="00CA7AD0" w:rsidRDefault="00216843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B06E4B">
              <w:rPr>
                <w:sz w:val="16"/>
              </w:rPr>
              <w:t>opslaan van goederen in daarvoor bestemde ruimte (zoals koelcel of diepvries).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6C2350" w14:textId="1B1F64F2" w:rsidR="00B06E4B" w:rsidRDefault="00B06E4B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conform </w:t>
            </w:r>
            <w:r w:rsidR="00FF1AA3">
              <w:rPr>
                <w:sz w:val="16"/>
              </w:rPr>
              <w:t>procedure;</w:t>
            </w:r>
          </w:p>
          <w:p w14:paraId="263ED1AF" w14:textId="1B74F78B" w:rsidR="00A31029" w:rsidRDefault="00B06E4B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kwaliteit controle;</w:t>
            </w:r>
          </w:p>
          <w:p w14:paraId="714960F1" w14:textId="77777777" w:rsidR="00B06E4B" w:rsidRDefault="00B06E4B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juiste en tijdige signalering afwijkingen;</w:t>
            </w:r>
          </w:p>
          <w:p w14:paraId="74B09480" w14:textId="5F3F140D" w:rsidR="00B06E4B" w:rsidRPr="00CA7AD0" w:rsidRDefault="00B06E4B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ED185D">
              <w:rPr>
                <w:sz w:val="16"/>
              </w:rPr>
              <w:t>juiste opslag.</w:t>
            </w:r>
          </w:p>
        </w:tc>
      </w:tr>
      <w:tr w:rsidR="00A31029" w:rsidRPr="000C3278" w14:paraId="4A3E3404" w14:textId="77777777" w:rsidTr="00942B9B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2718E866" w:rsidR="00A31029" w:rsidRPr="00CA7AD0" w:rsidRDefault="00A31029" w:rsidP="00F22847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2.</w:t>
            </w:r>
            <w:r w:rsidRPr="00D6482E">
              <w:rPr>
                <w:sz w:val="16"/>
              </w:rPr>
              <w:tab/>
            </w:r>
            <w:r w:rsidR="001C7E7F">
              <w:rPr>
                <w:sz w:val="16"/>
              </w:rPr>
              <w:t>Verwerking</w:t>
            </w:r>
            <w:r w:rsidR="00216843">
              <w:rPr>
                <w:sz w:val="16"/>
              </w:rPr>
              <w:t xml:space="preserve"> grondstoffen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1FAABF5" w14:textId="08A387FC" w:rsidR="00ED185D" w:rsidRDefault="00ED185D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omrekenen van productieaantallen naar benodigde grond- en hulpstoffen;</w:t>
            </w:r>
          </w:p>
          <w:p w14:paraId="11F12A7D" w14:textId="4DB90125" w:rsidR="00ED185D" w:rsidRDefault="00ED185D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FF1AA3">
              <w:rPr>
                <w:sz w:val="16"/>
              </w:rPr>
              <w:t>aanvoeren en eventueel afwegen van benodigde grond- en hulpstoffen</w:t>
            </w:r>
            <w:r>
              <w:rPr>
                <w:sz w:val="16"/>
              </w:rPr>
              <w:t>;</w:t>
            </w:r>
          </w:p>
          <w:p w14:paraId="4133150B" w14:textId="47EE0A64" w:rsidR="00A31029" w:rsidRDefault="00216843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bewerken van </w:t>
            </w:r>
            <w:r w:rsidR="00FF1AA3">
              <w:rPr>
                <w:sz w:val="16"/>
              </w:rPr>
              <w:t xml:space="preserve">(al dan niet voorbewerkt) </w:t>
            </w:r>
            <w:r>
              <w:rPr>
                <w:sz w:val="16"/>
              </w:rPr>
              <w:t>pluimvee tot verkoopklare producten door o.m.:</w:t>
            </w:r>
          </w:p>
          <w:p w14:paraId="46EA28B8" w14:textId="43F5C963" w:rsidR="00FF1AA3" w:rsidRDefault="00FF1AA3" w:rsidP="00F22847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verwijderen van stoppel-/veerresten (stoppelen);</w:t>
            </w:r>
          </w:p>
          <w:p w14:paraId="1332B9CE" w14:textId="473BA1FF" w:rsidR="00216843" w:rsidRDefault="00216843" w:rsidP="00F22847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</w:r>
            <w:r w:rsidR="00FF1AA3">
              <w:rPr>
                <w:sz w:val="16"/>
              </w:rPr>
              <w:t>uitsnijden in de verschillende onderdelen;</w:t>
            </w:r>
          </w:p>
          <w:p w14:paraId="04FA0A65" w14:textId="55C294F8" w:rsidR="00FF1AA3" w:rsidRDefault="00FF1AA3" w:rsidP="00F22847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</w:r>
            <w:r w:rsidR="0011442C">
              <w:rPr>
                <w:sz w:val="16"/>
              </w:rPr>
              <w:t xml:space="preserve">ontbenen, </w:t>
            </w:r>
            <w:r>
              <w:rPr>
                <w:sz w:val="16"/>
              </w:rPr>
              <w:t>ontvliezen</w:t>
            </w:r>
            <w:r w:rsidR="0011442C">
              <w:rPr>
                <w:sz w:val="16"/>
              </w:rPr>
              <w:t>, etc.;</w:t>
            </w:r>
          </w:p>
          <w:p w14:paraId="7AE17D78" w14:textId="24D9C610" w:rsidR="0011442C" w:rsidRDefault="0011442C" w:rsidP="00F22847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mengen en afstoppen t.b.v. worsten;</w:t>
            </w:r>
          </w:p>
          <w:p w14:paraId="07D878FB" w14:textId="519010BA" w:rsidR="0011442C" w:rsidRDefault="0011442C" w:rsidP="00F22847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marineren, garen, grillen van producten;</w:t>
            </w:r>
          </w:p>
          <w:p w14:paraId="3F233880" w14:textId="3C3E31F9" w:rsidR="0011442C" w:rsidRPr="0011442C" w:rsidRDefault="0011442C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FF1AA3" w:rsidRPr="0011442C">
              <w:rPr>
                <w:sz w:val="16"/>
              </w:rPr>
              <w:t>vastleggen en verantwoorden van verbruikte hoeveelheden</w:t>
            </w:r>
            <w:r w:rsidRPr="0011442C">
              <w:rPr>
                <w:sz w:val="16"/>
              </w:rPr>
              <w:t>;</w:t>
            </w:r>
          </w:p>
          <w:p w14:paraId="4C249E97" w14:textId="6DBBDF89" w:rsidR="00ED185D" w:rsidRPr="0011442C" w:rsidRDefault="0011442C" w:rsidP="00F22847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verpakken van halffabricaten/eindproducten</w:t>
            </w:r>
            <w:r w:rsidR="00FF1AA3" w:rsidRPr="0011442C">
              <w:rPr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BEFFC1C" w14:textId="60A774A5" w:rsidR="00ED185D" w:rsidRPr="00F22847" w:rsidRDefault="00ED185D" w:rsidP="00F22847">
            <w:pPr>
              <w:spacing w:line="240" w:lineRule="auto"/>
              <w:ind w:left="284" w:hanging="284"/>
              <w:rPr>
                <w:sz w:val="16"/>
                <w:lang w:val="en-US"/>
              </w:rPr>
            </w:pPr>
            <w:r w:rsidRPr="00F22847">
              <w:rPr>
                <w:sz w:val="16"/>
                <w:lang w:val="en-US"/>
              </w:rPr>
              <w:t>-</w:t>
            </w:r>
            <w:r w:rsidRPr="00F22847">
              <w:rPr>
                <w:sz w:val="16"/>
                <w:lang w:val="en-US"/>
              </w:rPr>
              <w:tab/>
              <w:t>conform fifo-methode;</w:t>
            </w:r>
          </w:p>
          <w:p w14:paraId="415F755D" w14:textId="062656B1" w:rsidR="0011442C" w:rsidRPr="00F22847" w:rsidRDefault="0011442C" w:rsidP="00F22847">
            <w:pPr>
              <w:spacing w:line="240" w:lineRule="auto"/>
              <w:ind w:left="284" w:hanging="284"/>
              <w:rPr>
                <w:sz w:val="16"/>
                <w:lang w:val="en-US"/>
              </w:rPr>
            </w:pPr>
            <w:r w:rsidRPr="00F22847">
              <w:rPr>
                <w:sz w:val="16"/>
                <w:lang w:val="en-US"/>
              </w:rPr>
              <w:t>-</w:t>
            </w:r>
            <w:r w:rsidRPr="00F22847">
              <w:rPr>
                <w:sz w:val="16"/>
                <w:lang w:val="en-US"/>
              </w:rPr>
              <w:tab/>
              <w:t>conform receptuur;</w:t>
            </w:r>
          </w:p>
          <w:p w14:paraId="52CD6343" w14:textId="3653A14A" w:rsidR="00216843" w:rsidRDefault="00216843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conform planning/instructie</w:t>
            </w:r>
            <w:r w:rsidR="0011442C">
              <w:rPr>
                <w:sz w:val="16"/>
              </w:rPr>
              <w:t>;</w:t>
            </w:r>
          </w:p>
          <w:p w14:paraId="2A2F34AC" w14:textId="5B42BD9F" w:rsidR="00A31029" w:rsidRDefault="00216843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216843">
              <w:rPr>
                <w:sz w:val="16"/>
              </w:rPr>
              <w:t>conform voorschriften (HACCP, veiligheid, e.d.);</w:t>
            </w:r>
          </w:p>
          <w:p w14:paraId="14A6BEE3" w14:textId="5BF5B4B9" w:rsidR="00E64367" w:rsidRPr="00216843" w:rsidRDefault="00E64367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kwaliteit verrichte werkzaamheden;</w:t>
            </w:r>
          </w:p>
          <w:p w14:paraId="725CE8B2" w14:textId="55407D71" w:rsidR="00216843" w:rsidRDefault="00216843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E64367">
              <w:rPr>
                <w:sz w:val="16"/>
              </w:rPr>
              <w:t>conform kwaliteitscriteria</w:t>
            </w:r>
            <w:r>
              <w:rPr>
                <w:sz w:val="16"/>
              </w:rPr>
              <w:t>;</w:t>
            </w:r>
          </w:p>
          <w:p w14:paraId="261929BA" w14:textId="2E628576" w:rsidR="00E64367" w:rsidRDefault="00E64367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juiste en tijdige verantwoording;</w:t>
            </w:r>
          </w:p>
          <w:p w14:paraId="71B1BA1F" w14:textId="351E3B65" w:rsidR="00216843" w:rsidRPr="00216843" w:rsidRDefault="00216843" w:rsidP="00F22847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verbruikte hoeveelheid (spillage).</w:t>
            </w:r>
          </w:p>
        </w:tc>
      </w:tr>
      <w:tr w:rsidR="00A31029" w:rsidRPr="000C3278" w14:paraId="37D663B8" w14:textId="77777777" w:rsidTr="00942B9B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453B5D58" w:rsidR="00A31029" w:rsidRPr="00CA7AD0" w:rsidRDefault="00A31029" w:rsidP="00F22847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3.</w:t>
            </w:r>
            <w:r w:rsidRPr="00D6482E">
              <w:rPr>
                <w:sz w:val="16"/>
              </w:rPr>
              <w:tab/>
            </w:r>
            <w:r w:rsidR="001C7E7F">
              <w:rPr>
                <w:sz w:val="16"/>
              </w:rPr>
              <w:t>Opruim- en schoonmaakwerkzaamheden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51D7EC" w14:textId="77777777" w:rsidR="001C7E7F" w:rsidRPr="00F643AC" w:rsidRDefault="001C7E7F" w:rsidP="00F22847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schoonmaken van de werkomgeving gebruikte appara</w:t>
            </w:r>
            <w:r w:rsidRPr="00F643AC">
              <w:rPr>
                <w:sz w:val="16"/>
              </w:rPr>
              <w:softHyphen/>
              <w:t>tuur en signaleren van bijzonderheden/mankementen;</w:t>
            </w:r>
          </w:p>
          <w:p w14:paraId="065E497E" w14:textId="21AEBBA3" w:rsidR="00A31029" w:rsidRPr="00CA7AD0" w:rsidRDefault="001C7E7F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afvoeren van afval.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8708BC5" w14:textId="77777777" w:rsidR="001C7E7F" w:rsidRPr="00F643AC" w:rsidRDefault="001C7E7F" w:rsidP="00F22847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conform planning/rooster;</w:t>
            </w:r>
          </w:p>
          <w:p w14:paraId="6A361527" w14:textId="563CD14A" w:rsidR="00A31029" w:rsidRPr="00CA7AD0" w:rsidRDefault="001C7E7F" w:rsidP="00F22847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conf</w:t>
            </w:r>
            <w:r>
              <w:rPr>
                <w:sz w:val="16"/>
              </w:rPr>
              <w:t>orm (veiligheids)voor</w:t>
            </w:r>
            <w:r>
              <w:rPr>
                <w:sz w:val="16"/>
              </w:rPr>
              <w:softHyphen/>
              <w:t>schriften.</w:t>
            </w:r>
          </w:p>
        </w:tc>
      </w:tr>
      <w:tr w:rsidR="00A55688" w:rsidRPr="000C3278" w14:paraId="3707B43D" w14:textId="77777777" w:rsidTr="00942B9B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F22847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942B9B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015949A" w14:textId="006A23D8" w:rsidR="001C7E7F" w:rsidRDefault="001C7E7F" w:rsidP="00F22847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Krachtsinspanning bij het tillen, verplaatsen van grondstoffen</w:t>
            </w:r>
            <w:r>
              <w:rPr>
                <w:sz w:val="16"/>
              </w:rPr>
              <w:t>/halffabricaten</w:t>
            </w:r>
            <w:r w:rsidRPr="00F643AC">
              <w:rPr>
                <w:sz w:val="16"/>
              </w:rPr>
              <w:t>.</w:t>
            </w:r>
            <w:r w:rsidR="00373C6C">
              <w:rPr>
                <w:sz w:val="16"/>
              </w:rPr>
              <w:t xml:space="preserve"> </w:t>
            </w:r>
            <w:r w:rsidRPr="00F643AC">
              <w:rPr>
                <w:sz w:val="16"/>
              </w:rPr>
              <w:t>Lopend en staand, veelal plaatsgebonden werk.</w:t>
            </w:r>
          </w:p>
          <w:p w14:paraId="03D17110" w14:textId="15FDE433" w:rsidR="0069727F" w:rsidRPr="00F643AC" w:rsidRDefault="0069727F" w:rsidP="00F2284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Hinder van kou door het werken in gekoelde ruimten en</w:t>
            </w:r>
            <w:r w:rsidRPr="0001248F">
              <w:rPr>
                <w:sz w:val="16"/>
              </w:rPr>
              <w:t xml:space="preserve"> </w:t>
            </w:r>
            <w:r>
              <w:rPr>
                <w:sz w:val="16"/>
              </w:rPr>
              <w:t>van machinegeluiden/achtergrondlawaai.</w:t>
            </w:r>
          </w:p>
          <w:p w14:paraId="3D9A605A" w14:textId="5ACC7144" w:rsidR="00A55688" w:rsidRPr="00CA7AD0" w:rsidRDefault="001C7E7F" w:rsidP="00F22847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Kans op letsel door het hanteren van mess</w:t>
            </w:r>
            <w:r>
              <w:rPr>
                <w:sz w:val="16"/>
              </w:rPr>
              <w:t>en, bedienen van hulpapparatuur</w:t>
            </w:r>
            <w:r w:rsidRPr="00F643AC">
              <w:rPr>
                <w:sz w:val="16"/>
              </w:rPr>
              <w:t xml:space="preserve"> en uitglijden over (natte/vette) vloer.</w:t>
            </w:r>
          </w:p>
        </w:tc>
      </w:tr>
      <w:tr w:rsidR="00A55688" w:rsidRPr="00CA7AD0" w14:paraId="36F9CE95" w14:textId="77777777" w:rsidTr="00942B9B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6B205D1F" w:rsidR="00A55688" w:rsidRPr="00CA7AD0" w:rsidRDefault="00A55688" w:rsidP="00F22847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F22847">
              <w:rPr>
                <w:sz w:val="16"/>
                <w:lang w:bidi="x-none"/>
              </w:rPr>
              <w:t>februari 2020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1206E4D4" w:rsidR="00A55688" w:rsidRPr="00CA7AD0" w:rsidRDefault="00A55688" w:rsidP="00F22847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r w:rsidR="00026C91">
              <w:rPr>
                <w:sz w:val="16"/>
                <w:lang w:bidi="x-none"/>
              </w:rPr>
              <w:t>n.t.b.</w:t>
            </w:r>
          </w:p>
        </w:tc>
      </w:tr>
    </w:tbl>
    <w:p w14:paraId="7A24EC25" w14:textId="2EB0E640" w:rsidR="00A83495" w:rsidRPr="00F22847" w:rsidRDefault="00026C91" w:rsidP="00F22847">
      <w:pPr>
        <w:tabs>
          <w:tab w:val="left" w:pos="1843"/>
        </w:tabs>
        <w:spacing w:line="240" w:lineRule="auto"/>
        <w:rPr>
          <w:sz w:val="14"/>
          <w:szCs w:val="14"/>
        </w:rPr>
      </w:pPr>
      <w:r w:rsidRPr="00F22847">
        <w:rPr>
          <w:sz w:val="14"/>
          <w:szCs w:val="14"/>
        </w:rPr>
        <w:t>F19</w:t>
      </w:r>
      <w:r w:rsidR="00942B9B" w:rsidRPr="00F22847">
        <w:rPr>
          <w:sz w:val="14"/>
          <w:szCs w:val="14"/>
        </w:rPr>
        <w:t>943</w:t>
      </w:r>
      <w:r w:rsidR="00F22847" w:rsidRPr="00F22847">
        <w:rPr>
          <w:sz w:val="14"/>
          <w:szCs w:val="14"/>
        </w:rPr>
        <w:t>6/</w:t>
      </w:r>
      <w:r w:rsidR="00A83495" w:rsidRPr="00F22847">
        <w:rPr>
          <w:sz w:val="14"/>
          <w:szCs w:val="14"/>
        </w:rPr>
        <w:t>mj/</w:t>
      </w:r>
      <w:r w:rsidR="00942B9B" w:rsidRPr="00F22847">
        <w:rPr>
          <w:sz w:val="14"/>
          <w:szCs w:val="14"/>
        </w:rPr>
        <w:t>ek</w:t>
      </w:r>
      <w:r w:rsidRPr="00F22847">
        <w:rPr>
          <w:sz w:val="14"/>
          <w:szCs w:val="14"/>
        </w:rPr>
        <w:t>/</w:t>
      </w:r>
      <w:r w:rsidR="00536F11">
        <w:rPr>
          <w:sz w:val="14"/>
          <w:szCs w:val="14"/>
        </w:rPr>
        <w:t>0303</w:t>
      </w:r>
      <w:bookmarkStart w:id="0" w:name="_GoBack"/>
      <w:bookmarkEnd w:id="0"/>
      <w:r w:rsidR="00536F11">
        <w:rPr>
          <w:sz w:val="14"/>
          <w:szCs w:val="14"/>
        </w:rPr>
        <w:t>20</w:t>
      </w:r>
    </w:p>
    <w:sectPr w:rsidR="00A83495" w:rsidRPr="00F22847" w:rsidSect="00F22847">
      <w:headerReference w:type="default" r:id="rId7"/>
      <w:footerReference w:type="default" r:id="rId8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30A1C" w14:textId="77777777" w:rsidR="00747577" w:rsidRDefault="00747577" w:rsidP="00A31029">
      <w:pPr>
        <w:spacing w:line="240" w:lineRule="auto"/>
      </w:pPr>
      <w:r>
        <w:separator/>
      </w:r>
    </w:p>
  </w:endnote>
  <w:endnote w:type="continuationSeparator" w:id="0">
    <w:p w14:paraId="3E6FFB48" w14:textId="77777777" w:rsidR="00747577" w:rsidRDefault="00747577" w:rsidP="00A31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0168248C" w:rsidR="00E64367" w:rsidRPr="00F22847" w:rsidRDefault="00E64367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  <w:sz w:val="16"/>
        <w:szCs w:val="16"/>
      </w:rPr>
    </w:pPr>
    <w:r w:rsidRPr="00CA7AD0">
      <w:rPr>
        <w:sz w:val="16"/>
      </w:rPr>
      <w:t>Opgesteld door EVZ organisatie-advies in opdracht van</w:t>
    </w:r>
    <w:r w:rsidRPr="00CA7AD0">
      <w:rPr>
        <w:sz w:val="16"/>
      </w:rPr>
      <w:tab/>
    </w:r>
    <w:r w:rsidR="00A83495">
      <w:rPr>
        <w:sz w:val="16"/>
      </w:rPr>
      <w:t xml:space="preserve">poelier I </w:t>
    </w:r>
    <w:r w:rsidRPr="00CA7AD0">
      <w:rPr>
        <w:sz w:val="16"/>
      </w:rPr>
      <w:t>/</w:t>
    </w:r>
    <w:r w:rsidR="00F22847">
      <w:rPr>
        <w:sz w:val="16"/>
      </w:rPr>
      <w:t xml:space="preserve"> </w:t>
    </w:r>
    <w:r w:rsidRPr="00F22847">
      <w:rPr>
        <w:rStyle w:val="Paginanummer"/>
        <w:sz w:val="16"/>
        <w:szCs w:val="16"/>
      </w:rPr>
      <w:fldChar w:fldCharType="begin"/>
    </w:r>
    <w:r w:rsidRPr="00F22847">
      <w:rPr>
        <w:rStyle w:val="Paginanummer"/>
        <w:sz w:val="16"/>
        <w:szCs w:val="16"/>
      </w:rPr>
      <w:instrText xml:space="preserve"> PAGE </w:instrText>
    </w:r>
    <w:r w:rsidRPr="00F22847">
      <w:rPr>
        <w:rStyle w:val="Paginanummer"/>
        <w:sz w:val="16"/>
        <w:szCs w:val="16"/>
      </w:rPr>
      <w:fldChar w:fldCharType="separate"/>
    </w:r>
    <w:r w:rsidR="00A83495" w:rsidRPr="00F22847">
      <w:rPr>
        <w:rStyle w:val="Paginanummer"/>
        <w:noProof/>
        <w:sz w:val="16"/>
        <w:szCs w:val="16"/>
      </w:rPr>
      <w:t>2</w:t>
    </w:r>
    <w:r w:rsidRPr="00F22847">
      <w:rPr>
        <w:rStyle w:val="Paginanummer"/>
        <w:sz w:val="16"/>
        <w:szCs w:val="16"/>
      </w:rPr>
      <w:fldChar w:fldCharType="end"/>
    </w:r>
  </w:p>
  <w:p w14:paraId="3C38E4A4" w14:textId="6DA83786" w:rsidR="00A83495" w:rsidRPr="00CA7AD0" w:rsidRDefault="00A83495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C44D" w14:textId="77777777" w:rsidR="00747577" w:rsidRDefault="00747577" w:rsidP="00A31029">
      <w:pPr>
        <w:spacing w:line="240" w:lineRule="auto"/>
      </w:pPr>
      <w:r>
        <w:separator/>
      </w:r>
    </w:p>
  </w:footnote>
  <w:footnote w:type="continuationSeparator" w:id="0">
    <w:p w14:paraId="3AECF21A" w14:textId="77777777" w:rsidR="00747577" w:rsidRDefault="00747577" w:rsidP="00A31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0315375F" w:rsidR="00E64367" w:rsidRPr="00CA7AD0" w:rsidRDefault="00E64367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CA7AD0">
      <w:t>F</w:t>
    </w:r>
    <w:r w:rsidR="00D94151" w:rsidRPr="00FF5B7D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18A63B7D" wp14:editId="1599C43D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unctiefamil</w:t>
    </w:r>
    <w:r w:rsidRPr="00CA7AD0">
      <w:t xml:space="preserve">ie: </w:t>
    </w:r>
    <w:r>
      <w:t>Primair</w:t>
    </w:r>
    <w:r w:rsidRPr="00CA7AD0">
      <w:tab/>
    </w:r>
    <w:r>
      <w:rPr>
        <w:lang w:eastAsia="nl-NL"/>
      </w:rPr>
      <w:tab/>
      <w:t xml:space="preserve">Functienummer: </w:t>
    </w:r>
    <w:r w:rsidR="00026C91">
      <w:rPr>
        <w:lang w:eastAsia="nl-NL"/>
      </w:rPr>
      <w:t>P.0</w:t>
    </w:r>
    <w:r w:rsidR="006D2CA6">
      <w:rPr>
        <w:lang w:eastAsia="nl-N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EB9"/>
    <w:multiLevelType w:val="hybridMultilevel"/>
    <w:tmpl w:val="DA161726"/>
    <w:lvl w:ilvl="0" w:tplc="89808D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0B62"/>
    <w:multiLevelType w:val="hybridMultilevel"/>
    <w:tmpl w:val="94CCCDE8"/>
    <w:lvl w:ilvl="0" w:tplc="A5B47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26C91"/>
    <w:rsid w:val="000312EE"/>
    <w:rsid w:val="000B3CC3"/>
    <w:rsid w:val="000D655A"/>
    <w:rsid w:val="000F2B43"/>
    <w:rsid w:val="000F7B17"/>
    <w:rsid w:val="0011442C"/>
    <w:rsid w:val="001304B6"/>
    <w:rsid w:val="001B1771"/>
    <w:rsid w:val="001C7E7F"/>
    <w:rsid w:val="001D09C8"/>
    <w:rsid w:val="001D29D0"/>
    <w:rsid w:val="00216843"/>
    <w:rsid w:val="002266FA"/>
    <w:rsid w:val="00262DC1"/>
    <w:rsid w:val="00311154"/>
    <w:rsid w:val="00320802"/>
    <w:rsid w:val="00373C6C"/>
    <w:rsid w:val="004E5E02"/>
    <w:rsid w:val="004F7D92"/>
    <w:rsid w:val="00536F11"/>
    <w:rsid w:val="0069727F"/>
    <w:rsid w:val="006D2CA6"/>
    <w:rsid w:val="00747577"/>
    <w:rsid w:val="007866C1"/>
    <w:rsid w:val="008239A5"/>
    <w:rsid w:val="00850F65"/>
    <w:rsid w:val="0085314A"/>
    <w:rsid w:val="008F3E9F"/>
    <w:rsid w:val="00942B9B"/>
    <w:rsid w:val="00947842"/>
    <w:rsid w:val="009F38FF"/>
    <w:rsid w:val="00A31029"/>
    <w:rsid w:val="00A55688"/>
    <w:rsid w:val="00A83495"/>
    <w:rsid w:val="00B06E4B"/>
    <w:rsid w:val="00B309EF"/>
    <w:rsid w:val="00B37314"/>
    <w:rsid w:val="00BB42F3"/>
    <w:rsid w:val="00D220CB"/>
    <w:rsid w:val="00D85DB1"/>
    <w:rsid w:val="00D94151"/>
    <w:rsid w:val="00E64367"/>
    <w:rsid w:val="00ED185D"/>
    <w:rsid w:val="00F22847"/>
    <w:rsid w:val="00FF1A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11154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21684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26C9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6D2CA6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D2CA6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252A63-D9FB-433B-94FA-A4C1C11CF540}"/>
</file>

<file path=customXml/itemProps2.xml><?xml version="1.0" encoding="utf-8"?>
<ds:datastoreItem xmlns:ds="http://schemas.openxmlformats.org/officeDocument/2006/customXml" ds:itemID="{5E66E023-F3B6-462B-AEC5-D61CCF8FDA8C}"/>
</file>

<file path=customXml/itemProps3.xml><?xml version="1.0" encoding="utf-8"?>
<ds:datastoreItem xmlns:ds="http://schemas.openxmlformats.org/officeDocument/2006/customXml" ds:itemID="{F24C1034-7951-47A3-B9D2-565151E23F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13</cp:revision>
  <cp:lastPrinted>2011-08-04T12:13:00Z</cp:lastPrinted>
  <dcterms:created xsi:type="dcterms:W3CDTF">2015-03-11T10:26:00Z</dcterms:created>
  <dcterms:modified xsi:type="dcterms:W3CDTF">2020-03-03T14:13:00Z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