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81"/>
        <w:gridCol w:w="828"/>
        <w:gridCol w:w="3728"/>
        <w:gridCol w:w="2902"/>
      </w:tblGrid>
      <w:tr w:rsidR="000312EE" w:rsidRPr="000C3278" w14:paraId="57632699" w14:textId="77777777" w:rsidTr="006F2819">
        <w:trPr>
          <w:trHeight w:val="284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14:paraId="46D7945A" w14:textId="1BE84D13" w:rsidR="000312EE" w:rsidRPr="000C3278" w:rsidRDefault="000312EE" w:rsidP="00580071">
            <w:pPr>
              <w:spacing w:line="240" w:lineRule="auto"/>
              <w:rPr>
                <w:i/>
                <w:sz w:val="18"/>
              </w:rPr>
            </w:pPr>
            <w:r w:rsidRPr="000C3278">
              <w:rPr>
                <w:b/>
                <w:color w:val="FFFFFF"/>
                <w:sz w:val="18"/>
                <w:lang w:bidi="x-none"/>
              </w:rPr>
              <w:t>FUNCTIEPROFIEL</w:t>
            </w:r>
            <w:r w:rsidR="002D0553">
              <w:rPr>
                <w:b/>
                <w:color w:val="FFFFFF"/>
                <w:sz w:val="18"/>
                <w:lang w:bidi="x-none"/>
              </w:rPr>
              <w:t xml:space="preserve">: </w:t>
            </w:r>
            <w:r w:rsidR="005930FC">
              <w:rPr>
                <w:b/>
                <w:color w:val="FFFFFF"/>
                <w:sz w:val="18"/>
                <w:lang w:bidi="x-none"/>
              </w:rPr>
              <w:t xml:space="preserve">MEDEWERKER </w:t>
            </w:r>
            <w:r w:rsidR="001C7F41">
              <w:rPr>
                <w:b/>
                <w:color w:val="FFFFFF"/>
                <w:sz w:val="18"/>
                <w:lang w:bidi="x-none"/>
              </w:rPr>
              <w:t>ORDER</w:t>
            </w:r>
            <w:r w:rsidR="005930FC">
              <w:rPr>
                <w:b/>
                <w:color w:val="FFFFFF"/>
                <w:sz w:val="18"/>
                <w:lang w:bidi="x-none"/>
              </w:rPr>
              <w:t xml:space="preserve"> ENTRY</w:t>
            </w:r>
          </w:p>
        </w:tc>
      </w:tr>
      <w:tr w:rsidR="000312EE" w:rsidRPr="000C3278" w14:paraId="660915A4" w14:textId="77777777" w:rsidTr="006F2819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1CC96A0" w14:textId="77777777" w:rsidR="000312EE" w:rsidRPr="000C3278" w:rsidRDefault="001D29D0" w:rsidP="00580071">
            <w:pPr>
              <w:spacing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>
              <w:rPr>
                <w:b/>
                <w:i/>
                <w:color w:val="B80526"/>
                <w:sz w:val="16"/>
                <w:lang w:bidi="x-none"/>
              </w:rPr>
              <w:t>Context</w:t>
            </w:r>
          </w:p>
          <w:p w14:paraId="70B18A07" w14:textId="6A78227B" w:rsidR="000312EE" w:rsidRPr="00CA7AD0" w:rsidRDefault="00EA7842" w:rsidP="00580071">
            <w:pPr>
              <w:spacing w:line="240" w:lineRule="auto"/>
              <w:rPr>
                <w:color w:val="auto"/>
                <w:sz w:val="16"/>
                <w:lang w:bidi="x-none"/>
              </w:rPr>
            </w:pPr>
            <w:r>
              <w:rPr>
                <w:color w:val="auto"/>
                <w:sz w:val="16"/>
                <w:lang w:bidi="x-none"/>
              </w:rPr>
              <w:t xml:space="preserve">De medewerker order entry komt met name voor bij (middel)grote bedrijven. De medewerker order entry is gericht op het aannemen en </w:t>
            </w:r>
            <w:r w:rsidR="004577BA">
              <w:rPr>
                <w:color w:val="auto"/>
                <w:sz w:val="16"/>
                <w:lang w:bidi="x-none"/>
              </w:rPr>
              <w:t>verwerken</w:t>
            </w:r>
            <w:r>
              <w:rPr>
                <w:color w:val="auto"/>
                <w:sz w:val="16"/>
                <w:lang w:bidi="x-none"/>
              </w:rPr>
              <w:t xml:space="preserve"> </w:t>
            </w:r>
            <w:r w:rsidR="004577BA">
              <w:rPr>
                <w:color w:val="auto"/>
                <w:sz w:val="16"/>
                <w:lang w:bidi="x-none"/>
              </w:rPr>
              <w:t xml:space="preserve">van bestellingen </w:t>
            </w:r>
            <w:r>
              <w:rPr>
                <w:color w:val="auto"/>
                <w:sz w:val="16"/>
                <w:lang w:bidi="x-none"/>
              </w:rPr>
              <w:t xml:space="preserve">van klanten. </w:t>
            </w:r>
            <w:r w:rsidR="004577BA">
              <w:rPr>
                <w:color w:val="auto"/>
                <w:sz w:val="16"/>
                <w:lang w:bidi="x-none"/>
              </w:rPr>
              <w:t xml:space="preserve">Hij maakt daarbij gebruik van een ERP-pakket, via welk systeem hij de gegevens kan invoeren en toegang heeft tot </w:t>
            </w:r>
            <w:proofErr w:type="spellStart"/>
            <w:r w:rsidR="004577BA">
              <w:rPr>
                <w:color w:val="auto"/>
                <w:sz w:val="16"/>
                <w:lang w:bidi="x-none"/>
              </w:rPr>
              <w:t>klantspecifieke</w:t>
            </w:r>
            <w:proofErr w:type="spellEnd"/>
            <w:r w:rsidR="004577BA">
              <w:rPr>
                <w:color w:val="auto"/>
                <w:sz w:val="16"/>
                <w:lang w:bidi="x-none"/>
              </w:rPr>
              <w:t xml:space="preserve"> afspraken. Functiehouder informeert klanten over de stand van zaken met betrekking tot bestellingen.</w:t>
            </w:r>
          </w:p>
        </w:tc>
      </w:tr>
      <w:tr w:rsidR="000312EE" w:rsidRPr="000C3278" w14:paraId="12887D05" w14:textId="77777777" w:rsidTr="006F2819">
        <w:trPr>
          <w:trHeight w:val="25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5903263" w14:textId="77777777" w:rsidR="000312EE" w:rsidRPr="000C3278" w:rsidRDefault="000312EE" w:rsidP="00580071">
            <w:pPr>
              <w:spacing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Organisatie</w:t>
            </w:r>
          </w:p>
          <w:p w14:paraId="07E9B278" w14:textId="21EB0BA7" w:rsidR="000312EE" w:rsidRPr="00CA7AD0" w:rsidRDefault="000312EE" w:rsidP="00580071">
            <w:pPr>
              <w:tabs>
                <w:tab w:val="left" w:pos="2127"/>
              </w:tabs>
              <w:spacing w:line="240" w:lineRule="auto"/>
              <w:ind w:left="2410" w:hanging="2410"/>
              <w:rPr>
                <w:color w:val="auto"/>
                <w:sz w:val="16"/>
                <w:lang w:bidi="x-none"/>
              </w:rPr>
            </w:pPr>
            <w:r w:rsidRPr="00CA7AD0">
              <w:rPr>
                <w:color w:val="auto"/>
                <w:sz w:val="16"/>
                <w:lang w:bidi="x-none"/>
              </w:rPr>
              <w:t>Direct leidinggevende</w:t>
            </w:r>
            <w:r w:rsidRPr="00CA7AD0">
              <w:rPr>
                <w:color w:val="auto"/>
                <w:sz w:val="16"/>
                <w:lang w:bidi="x-none"/>
              </w:rPr>
              <w:tab/>
              <w:t>:</w:t>
            </w:r>
            <w:r w:rsidRPr="00CA7AD0">
              <w:rPr>
                <w:color w:val="auto"/>
                <w:sz w:val="16"/>
                <w:lang w:bidi="x-none"/>
              </w:rPr>
              <w:tab/>
              <w:t>vakinhoudelijk leidinggevende.</w:t>
            </w:r>
          </w:p>
          <w:p w14:paraId="2B706968" w14:textId="60562948" w:rsidR="000312EE" w:rsidRPr="000C3278" w:rsidRDefault="000312EE" w:rsidP="00580071">
            <w:pPr>
              <w:tabs>
                <w:tab w:val="left" w:pos="2127"/>
              </w:tabs>
              <w:spacing w:line="240" w:lineRule="auto"/>
              <w:ind w:left="2410" w:hanging="2410"/>
              <w:rPr>
                <w:b/>
                <w:i/>
                <w:color w:val="B80526"/>
                <w:sz w:val="16"/>
                <w:lang w:bidi="x-none"/>
              </w:rPr>
            </w:pPr>
            <w:r w:rsidRPr="00CA7AD0">
              <w:rPr>
                <w:color w:val="auto"/>
                <w:sz w:val="16"/>
                <w:lang w:bidi="x-none"/>
              </w:rPr>
              <w:t>Geeft leiding aan</w:t>
            </w:r>
            <w:r w:rsidRPr="00CA7AD0">
              <w:rPr>
                <w:color w:val="auto"/>
                <w:sz w:val="16"/>
                <w:lang w:bidi="x-none"/>
              </w:rPr>
              <w:tab/>
              <w:t>:</w:t>
            </w:r>
            <w:r w:rsidRPr="00CA7AD0">
              <w:rPr>
                <w:color w:val="auto"/>
                <w:sz w:val="16"/>
                <w:lang w:bidi="x-none"/>
              </w:rPr>
              <w:tab/>
            </w:r>
            <w:r w:rsidR="002D0553">
              <w:rPr>
                <w:color w:val="auto"/>
                <w:sz w:val="16"/>
                <w:lang w:bidi="x-none"/>
              </w:rPr>
              <w:t>niet van toepassing</w:t>
            </w:r>
            <w:r w:rsidRPr="00CA7AD0">
              <w:rPr>
                <w:color w:val="auto"/>
                <w:sz w:val="16"/>
                <w:lang w:bidi="x-none"/>
              </w:rPr>
              <w:t>.</w:t>
            </w:r>
          </w:p>
        </w:tc>
      </w:tr>
      <w:tr w:rsidR="000312EE" w:rsidRPr="000C3278" w14:paraId="59189C46" w14:textId="77777777" w:rsidTr="006F2819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14:paraId="1930F22D" w14:textId="77777777" w:rsidR="000312EE" w:rsidRPr="000C3278" w:rsidRDefault="000312EE" w:rsidP="00580071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Resultaatgebieden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14:paraId="05C75529" w14:textId="77777777" w:rsidR="000312EE" w:rsidRPr="000C3278" w:rsidRDefault="001D29D0" w:rsidP="00580071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>
              <w:rPr>
                <w:b/>
                <w:i/>
                <w:color w:val="B80526"/>
                <w:sz w:val="16"/>
                <w:lang w:bidi="x-none"/>
              </w:rPr>
              <w:t>Kernt</w:t>
            </w:r>
            <w:r w:rsidR="000312EE" w:rsidRPr="000C3278">
              <w:rPr>
                <w:b/>
                <w:i/>
                <w:color w:val="B80526"/>
                <w:sz w:val="16"/>
                <w:lang w:bidi="x-none"/>
              </w:rPr>
              <w:t>aken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14:paraId="4B1AAAD5" w14:textId="77777777" w:rsidR="000312EE" w:rsidRPr="000C3278" w:rsidRDefault="000312EE" w:rsidP="00580071">
            <w:pPr>
              <w:spacing w:line="240" w:lineRule="auto"/>
              <w:ind w:left="113" w:hanging="113"/>
              <w:rPr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Resultaatindicatoren</w:t>
            </w:r>
          </w:p>
        </w:tc>
      </w:tr>
      <w:tr w:rsidR="002D0553" w:rsidRPr="000C3278" w14:paraId="353DF1E1" w14:textId="77777777" w:rsidTr="006F2819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02FFCAD" w14:textId="394A17D0" w:rsidR="002D0553" w:rsidRPr="00CA7AD0" w:rsidRDefault="002D0553" w:rsidP="00580071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C661E4">
              <w:rPr>
                <w:color w:val="auto"/>
                <w:sz w:val="16"/>
              </w:rPr>
              <w:t>1.</w:t>
            </w:r>
            <w:r w:rsidRPr="00C661E4">
              <w:rPr>
                <w:color w:val="auto"/>
                <w:sz w:val="16"/>
              </w:rPr>
              <w:tab/>
            </w:r>
            <w:r w:rsidR="00207C07">
              <w:rPr>
                <w:color w:val="auto"/>
                <w:sz w:val="16"/>
              </w:rPr>
              <w:t>Orderverwerking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B34AF50" w14:textId="6A804E44" w:rsidR="006F09F3" w:rsidRPr="00CA7AD0" w:rsidRDefault="002D0553" w:rsidP="00580071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C661E4">
              <w:rPr>
                <w:color w:val="auto"/>
                <w:sz w:val="16"/>
              </w:rPr>
              <w:t>-</w:t>
            </w:r>
            <w:r w:rsidRPr="00C661E4">
              <w:rPr>
                <w:color w:val="auto"/>
                <w:sz w:val="16"/>
              </w:rPr>
              <w:tab/>
            </w:r>
            <w:r w:rsidR="00EA7842">
              <w:rPr>
                <w:color w:val="auto"/>
                <w:sz w:val="16"/>
              </w:rPr>
              <w:t>in ontvangst nemen van</w:t>
            </w:r>
            <w:r w:rsidR="003113BF">
              <w:rPr>
                <w:color w:val="auto"/>
                <w:sz w:val="16"/>
              </w:rPr>
              <w:t xml:space="preserve"> </w:t>
            </w:r>
            <w:r w:rsidR="00EA7842">
              <w:rPr>
                <w:color w:val="auto"/>
                <w:sz w:val="16"/>
              </w:rPr>
              <w:t xml:space="preserve">bestellingen van klanten via telefoon, e-mail of anderszins; </w:t>
            </w:r>
          </w:p>
          <w:p w14:paraId="3C409B18" w14:textId="158AB220" w:rsidR="003113BF" w:rsidRDefault="00EA7842" w:rsidP="00580071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  <w:t>nagaan van commerciële condities, klantafspraken en/of speciale acties</w:t>
            </w:r>
            <w:r w:rsidR="00C96E97">
              <w:rPr>
                <w:color w:val="auto"/>
                <w:sz w:val="16"/>
              </w:rPr>
              <w:t>, invoeren van bestellingen in het systeem;</w:t>
            </w:r>
          </w:p>
          <w:p w14:paraId="794F00D2" w14:textId="04E03744" w:rsidR="002D0553" w:rsidRDefault="00207C07" w:rsidP="00580071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  <w:t>signaleren van afwijkingen</w:t>
            </w:r>
            <w:r w:rsidR="00EA7842">
              <w:rPr>
                <w:color w:val="auto"/>
                <w:sz w:val="16"/>
              </w:rPr>
              <w:t xml:space="preserve"> </w:t>
            </w:r>
            <w:r>
              <w:rPr>
                <w:color w:val="auto"/>
                <w:sz w:val="16"/>
              </w:rPr>
              <w:t>t.o.v. afspraken, zo nodig afstemmen met intern belanghebbenden;</w:t>
            </w:r>
          </w:p>
          <w:p w14:paraId="28B4E3AD" w14:textId="7E5F082C" w:rsidR="003113BF" w:rsidRDefault="003113BF" w:rsidP="00580071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  <w:t>navragen van ontbrekende gegevens/onduidelijkheden bij de klant;</w:t>
            </w:r>
          </w:p>
          <w:p w14:paraId="6F37A8AB" w14:textId="241B0BE7" w:rsidR="00207C07" w:rsidRPr="00CA7AD0" w:rsidRDefault="00207C07" w:rsidP="00580071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  <w:t>invoeren van orders in het systeem</w:t>
            </w:r>
            <w:r w:rsidR="003113BF">
              <w:rPr>
                <w:color w:val="auto"/>
                <w:sz w:val="16"/>
              </w:rPr>
              <w:t xml:space="preserve"> en versturen van orderbevestigingen</w:t>
            </w:r>
            <w:r>
              <w:rPr>
                <w:color w:val="auto"/>
                <w:sz w:val="16"/>
              </w:rPr>
              <w:t>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04A1A46" w14:textId="346EF2CB" w:rsidR="006F09F3" w:rsidRDefault="002D0553" w:rsidP="00580071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C661E4">
              <w:rPr>
                <w:color w:val="auto"/>
                <w:sz w:val="16"/>
              </w:rPr>
              <w:t>-</w:t>
            </w:r>
            <w:r w:rsidRPr="00C661E4">
              <w:rPr>
                <w:color w:val="auto"/>
                <w:sz w:val="16"/>
              </w:rPr>
              <w:tab/>
            </w:r>
            <w:r w:rsidR="004577BA">
              <w:rPr>
                <w:color w:val="auto"/>
                <w:sz w:val="16"/>
              </w:rPr>
              <w:t>tijdige, juiste, volledige verwerking orders;</w:t>
            </w:r>
          </w:p>
          <w:p w14:paraId="5B6AD907" w14:textId="77777777" w:rsidR="003113BF" w:rsidRDefault="004577BA" w:rsidP="00580071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  <w:t>aantal en omvang niet-gesignaleerde afwijkingen</w:t>
            </w:r>
            <w:r w:rsidR="003113BF">
              <w:rPr>
                <w:color w:val="auto"/>
                <w:sz w:val="16"/>
              </w:rPr>
              <w:t>;</w:t>
            </w:r>
          </w:p>
          <w:p w14:paraId="1F652C97" w14:textId="507B4A2B" w:rsidR="004577BA" w:rsidRPr="00CA7AD0" w:rsidRDefault="003113BF" w:rsidP="00580071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  <w:t>conform werkprocedures</w:t>
            </w:r>
            <w:r w:rsidR="004577BA">
              <w:rPr>
                <w:color w:val="auto"/>
                <w:sz w:val="16"/>
              </w:rPr>
              <w:t>.</w:t>
            </w:r>
          </w:p>
          <w:p w14:paraId="74B09480" w14:textId="3764DD32" w:rsidR="002D0553" w:rsidRPr="00CA7AD0" w:rsidRDefault="002D0553" w:rsidP="00580071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</w:p>
        </w:tc>
      </w:tr>
      <w:tr w:rsidR="003113BF" w:rsidRPr="000C3278" w14:paraId="3543E43C" w14:textId="77777777" w:rsidTr="006F2819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32E6853" w14:textId="412ED841" w:rsidR="003113BF" w:rsidRPr="00C661E4" w:rsidRDefault="003113BF" w:rsidP="00580071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2.</w:t>
            </w:r>
            <w:r>
              <w:rPr>
                <w:color w:val="auto"/>
                <w:sz w:val="16"/>
              </w:rPr>
              <w:tab/>
              <w:t>Ordermutatie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842AA00" w14:textId="77777777" w:rsidR="003113BF" w:rsidRDefault="003113BF" w:rsidP="00580071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  <w:t>in ontvangst nemen van wijzigingsaanvragen (bijv. hoeveelheid, leverdatum) op klantorders;</w:t>
            </w:r>
          </w:p>
          <w:p w14:paraId="1661078D" w14:textId="7400985C" w:rsidR="003113BF" w:rsidRDefault="003113BF" w:rsidP="00580071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  <w:t>intern nagaan of wijziging mogelijk is;</w:t>
            </w:r>
          </w:p>
          <w:p w14:paraId="166500E9" w14:textId="43263FFC" w:rsidR="003113BF" w:rsidRPr="00C661E4" w:rsidRDefault="003113BF" w:rsidP="00580071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  <w:t>invoeren van orderwijzigingen in het systeem.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8810CCC" w14:textId="77777777" w:rsidR="003113BF" w:rsidRDefault="003113BF" w:rsidP="00580071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  <w:t>tijdige afstemming intern;</w:t>
            </w:r>
          </w:p>
          <w:p w14:paraId="3BE0AC6F" w14:textId="7B4AB9F9" w:rsidR="003113BF" w:rsidRPr="00C661E4" w:rsidRDefault="003113BF" w:rsidP="00580071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  <w:t>juiste, volledige verwerking mutaties.</w:t>
            </w:r>
          </w:p>
        </w:tc>
      </w:tr>
      <w:tr w:rsidR="002D0553" w:rsidRPr="000C3278" w14:paraId="4A3E3404" w14:textId="77777777" w:rsidTr="006F2819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AEC7368" w14:textId="1125079B" w:rsidR="002D0553" w:rsidRPr="00CA7AD0" w:rsidRDefault="002D0553" w:rsidP="00580071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C661E4">
              <w:rPr>
                <w:color w:val="auto"/>
                <w:sz w:val="16"/>
              </w:rPr>
              <w:t>2.</w:t>
            </w:r>
            <w:r w:rsidRPr="00C661E4">
              <w:rPr>
                <w:color w:val="auto"/>
                <w:sz w:val="16"/>
              </w:rPr>
              <w:tab/>
            </w:r>
            <w:r w:rsidR="00207C07">
              <w:rPr>
                <w:color w:val="auto"/>
                <w:sz w:val="16"/>
              </w:rPr>
              <w:t>Informatievoorziening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312E519" w14:textId="53BF318E" w:rsidR="002D0553" w:rsidRDefault="002D0553" w:rsidP="00580071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C661E4">
              <w:rPr>
                <w:color w:val="auto"/>
                <w:sz w:val="16"/>
              </w:rPr>
              <w:t>-</w:t>
            </w:r>
            <w:r w:rsidRPr="00C661E4">
              <w:rPr>
                <w:color w:val="auto"/>
                <w:sz w:val="16"/>
              </w:rPr>
              <w:tab/>
            </w:r>
            <w:r w:rsidR="004577BA">
              <w:rPr>
                <w:color w:val="auto"/>
                <w:sz w:val="16"/>
              </w:rPr>
              <w:t>op de hoogte houden van de klant over (doorgekregen) bijzonderheden m.b.t. bestellingen;</w:t>
            </w:r>
          </w:p>
          <w:p w14:paraId="46AEADCB" w14:textId="77777777" w:rsidR="004577BA" w:rsidRDefault="004577BA" w:rsidP="00580071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  <w:t>beantwoorden van (eerstelijns)vragen van klanten over de stand van zaken m.b.t. leveringen</w:t>
            </w:r>
            <w:r w:rsidR="003113BF">
              <w:rPr>
                <w:color w:val="auto"/>
                <w:sz w:val="16"/>
              </w:rPr>
              <w:t>;</w:t>
            </w:r>
          </w:p>
          <w:p w14:paraId="4C249E97" w14:textId="3C7716B7" w:rsidR="003113BF" w:rsidRPr="00CA7AD0" w:rsidRDefault="003113BF" w:rsidP="00580071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  <w:t>aannemen, registreren en doorgeven van klachten.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B31A000" w14:textId="6E5D09BA" w:rsidR="006F09F3" w:rsidRDefault="002D0553" w:rsidP="00580071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C661E4">
              <w:rPr>
                <w:color w:val="auto"/>
                <w:sz w:val="16"/>
              </w:rPr>
              <w:t>-</w:t>
            </w:r>
            <w:r w:rsidRPr="00C661E4">
              <w:rPr>
                <w:color w:val="auto"/>
                <w:sz w:val="16"/>
              </w:rPr>
              <w:tab/>
            </w:r>
            <w:r w:rsidR="004577BA">
              <w:rPr>
                <w:color w:val="auto"/>
                <w:sz w:val="16"/>
              </w:rPr>
              <w:t>effectiviteit communicatie;</w:t>
            </w:r>
          </w:p>
          <w:p w14:paraId="024B1E55" w14:textId="31AE928D" w:rsidR="004577BA" w:rsidRDefault="004577BA" w:rsidP="00580071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  <w:t>klanttevredenheid</w:t>
            </w:r>
            <w:r w:rsidR="003113BF">
              <w:rPr>
                <w:color w:val="auto"/>
                <w:sz w:val="16"/>
              </w:rPr>
              <w:t>;</w:t>
            </w:r>
          </w:p>
          <w:p w14:paraId="1138FFF8" w14:textId="5124C04E" w:rsidR="003113BF" w:rsidRPr="00CA7AD0" w:rsidRDefault="003113BF" w:rsidP="00580071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  <w:t>correcte vastlegging klachten.</w:t>
            </w:r>
          </w:p>
          <w:p w14:paraId="71B1BA1F" w14:textId="0D9CB28C" w:rsidR="002D0553" w:rsidRPr="00CA7AD0" w:rsidRDefault="002D0553" w:rsidP="00580071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</w:p>
        </w:tc>
      </w:tr>
      <w:tr w:rsidR="00A55688" w:rsidRPr="000C3278" w14:paraId="3707B43D" w14:textId="77777777" w:rsidTr="006F2819">
        <w:trPr>
          <w:trHeight w:hRule="exact" w:val="28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14:paraId="4E83F2D5" w14:textId="77777777" w:rsidR="00A55688" w:rsidRPr="00CA7AD0" w:rsidRDefault="00A55688" w:rsidP="00580071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Bezwarende omstandigheden</w:t>
            </w:r>
          </w:p>
        </w:tc>
      </w:tr>
      <w:tr w:rsidR="00A55688" w:rsidRPr="00CA7AD0" w14:paraId="666F2E84" w14:textId="77777777" w:rsidTr="006F2819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D9A605A" w14:textId="4285268B" w:rsidR="00A55688" w:rsidRPr="00CA7AD0" w:rsidRDefault="002D0553" w:rsidP="00580071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C661E4">
              <w:rPr>
                <w:color w:val="auto"/>
                <w:sz w:val="16"/>
              </w:rPr>
              <w:t>-</w:t>
            </w:r>
            <w:r w:rsidRPr="00C661E4">
              <w:rPr>
                <w:color w:val="auto"/>
                <w:sz w:val="16"/>
              </w:rPr>
              <w:tab/>
            </w:r>
            <w:r w:rsidR="00EA7842" w:rsidRPr="00DD046C">
              <w:rPr>
                <w:color w:val="auto"/>
                <w:sz w:val="16"/>
              </w:rPr>
              <w:t>Eenzijdige houding en belasting van de oog- en rugspieren bij het werken met de computer.</w:t>
            </w:r>
          </w:p>
        </w:tc>
      </w:tr>
      <w:tr w:rsidR="00A55688" w:rsidRPr="00CA7AD0" w14:paraId="36F9CE95" w14:textId="77777777" w:rsidTr="006F2819">
        <w:tc>
          <w:tcPr>
            <w:tcW w:w="3009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52586547" w14:textId="43CED5E1" w:rsidR="00A55688" w:rsidRPr="00CA7AD0" w:rsidRDefault="00A55688" w:rsidP="00580071">
            <w:pPr>
              <w:spacing w:line="240" w:lineRule="auto"/>
              <w:rPr>
                <w:color w:val="auto"/>
                <w:sz w:val="16"/>
                <w:lang w:bidi="x-none"/>
              </w:rPr>
            </w:pPr>
            <w:r w:rsidRPr="00CA7AD0">
              <w:rPr>
                <w:color w:val="auto"/>
                <w:sz w:val="16"/>
                <w:lang w:bidi="x-none"/>
              </w:rPr>
              <w:t xml:space="preserve">Datum: </w:t>
            </w:r>
            <w:r w:rsidR="00361916">
              <w:rPr>
                <w:color w:val="auto"/>
                <w:sz w:val="16"/>
                <w:lang w:bidi="x-none"/>
              </w:rPr>
              <w:t xml:space="preserve">november </w:t>
            </w:r>
            <w:r w:rsidR="00265C0F">
              <w:rPr>
                <w:color w:val="auto"/>
                <w:sz w:val="16"/>
                <w:lang w:bidi="x-none"/>
              </w:rPr>
              <w:t>2019</w:t>
            </w:r>
          </w:p>
        </w:tc>
        <w:tc>
          <w:tcPr>
            <w:tcW w:w="6630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24324124" w14:textId="7FEF5341" w:rsidR="00A55688" w:rsidRPr="00CA7AD0" w:rsidRDefault="00A55688" w:rsidP="00580071">
            <w:pPr>
              <w:spacing w:line="240" w:lineRule="auto"/>
              <w:rPr>
                <w:color w:val="auto"/>
                <w:sz w:val="16"/>
                <w:lang w:bidi="x-none"/>
              </w:rPr>
            </w:pPr>
            <w:r w:rsidRPr="00CA7AD0">
              <w:rPr>
                <w:color w:val="auto"/>
                <w:sz w:val="16"/>
                <w:lang w:bidi="x-none"/>
              </w:rPr>
              <w:t xml:space="preserve">Functiegroep: </w:t>
            </w:r>
            <w:r w:rsidRPr="00CA7AD0">
              <w:rPr>
                <w:color w:val="auto"/>
                <w:sz w:val="16"/>
                <w:lang w:bidi="x-none"/>
              </w:rPr>
              <w:tab/>
            </w:r>
            <w:proofErr w:type="spellStart"/>
            <w:r w:rsidR="00265C0F">
              <w:rPr>
                <w:color w:val="auto"/>
                <w:sz w:val="16"/>
                <w:lang w:bidi="x-none"/>
              </w:rPr>
              <w:t>n.t.b</w:t>
            </w:r>
            <w:proofErr w:type="spellEnd"/>
            <w:r w:rsidR="00265C0F">
              <w:rPr>
                <w:color w:val="auto"/>
                <w:sz w:val="16"/>
                <w:lang w:bidi="x-none"/>
              </w:rPr>
              <w:t>.</w:t>
            </w:r>
          </w:p>
        </w:tc>
      </w:tr>
    </w:tbl>
    <w:p w14:paraId="502C5CA4" w14:textId="3ED7151B" w:rsidR="00580071" w:rsidRPr="00545694" w:rsidRDefault="00580071" w:rsidP="00580071">
      <w:pPr>
        <w:spacing w:line="240" w:lineRule="auto"/>
        <w:rPr>
          <w:color w:val="auto"/>
          <w:sz w:val="14"/>
          <w:szCs w:val="14"/>
        </w:rPr>
      </w:pPr>
      <w:r w:rsidRPr="00545694">
        <w:rPr>
          <w:color w:val="auto"/>
          <w:sz w:val="14"/>
          <w:szCs w:val="14"/>
        </w:rPr>
        <w:t>F1994</w:t>
      </w:r>
      <w:r>
        <w:rPr>
          <w:color w:val="auto"/>
          <w:sz w:val="14"/>
          <w:szCs w:val="14"/>
        </w:rPr>
        <w:t>61</w:t>
      </w:r>
      <w:r>
        <w:rPr>
          <w:color w:val="auto"/>
          <w:sz w:val="14"/>
          <w:szCs w:val="14"/>
        </w:rPr>
        <w:t>/</w:t>
      </w:r>
      <w:proofErr w:type="spellStart"/>
      <w:r w:rsidRPr="00545694">
        <w:rPr>
          <w:color w:val="auto"/>
          <w:sz w:val="14"/>
          <w:szCs w:val="14"/>
        </w:rPr>
        <w:t>mj</w:t>
      </w:r>
      <w:proofErr w:type="spellEnd"/>
      <w:r w:rsidRPr="00545694">
        <w:rPr>
          <w:color w:val="auto"/>
          <w:sz w:val="14"/>
          <w:szCs w:val="14"/>
        </w:rPr>
        <w:t>/</w:t>
      </w:r>
      <w:proofErr w:type="spellStart"/>
      <w:r w:rsidRPr="00545694">
        <w:rPr>
          <w:color w:val="auto"/>
          <w:sz w:val="14"/>
          <w:szCs w:val="14"/>
        </w:rPr>
        <w:t>ek</w:t>
      </w:r>
      <w:proofErr w:type="spellEnd"/>
      <w:r w:rsidRPr="00545694">
        <w:rPr>
          <w:color w:val="auto"/>
          <w:sz w:val="14"/>
          <w:szCs w:val="14"/>
        </w:rPr>
        <w:t>/</w:t>
      </w:r>
      <w:r>
        <w:rPr>
          <w:color w:val="auto"/>
          <w:sz w:val="14"/>
          <w:szCs w:val="14"/>
        </w:rPr>
        <w:t>250220</w:t>
      </w:r>
    </w:p>
    <w:p w14:paraId="54225847" w14:textId="3D21AE66" w:rsidR="001A634F" w:rsidRPr="001A634F" w:rsidRDefault="001A634F" w:rsidP="00580071">
      <w:pPr>
        <w:tabs>
          <w:tab w:val="left" w:pos="1843"/>
        </w:tabs>
        <w:spacing w:line="240" w:lineRule="auto"/>
        <w:rPr>
          <w:sz w:val="16"/>
        </w:rPr>
      </w:pPr>
      <w:bookmarkStart w:id="0" w:name="_GoBack"/>
      <w:bookmarkEnd w:id="0"/>
    </w:p>
    <w:sectPr w:rsidR="001A634F" w:rsidRPr="001A634F" w:rsidSect="00580071">
      <w:headerReference w:type="default" r:id="rId6"/>
      <w:footerReference w:type="default" r:id="rId7"/>
      <w:pgSz w:w="11899" w:h="16838"/>
      <w:pgMar w:top="1701" w:right="1134" w:bottom="1134" w:left="1134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FDCFB2" w14:textId="77777777" w:rsidR="00097387" w:rsidRDefault="00097387" w:rsidP="001073D2">
      <w:pPr>
        <w:spacing w:line="240" w:lineRule="auto"/>
      </w:pPr>
      <w:r>
        <w:separator/>
      </w:r>
    </w:p>
  </w:endnote>
  <w:endnote w:type="continuationSeparator" w:id="0">
    <w:p w14:paraId="69BA46BA" w14:textId="77777777" w:rsidR="00097387" w:rsidRDefault="00097387" w:rsidP="00107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4E660" w14:textId="41645823" w:rsidR="00A55688" w:rsidRDefault="00A55688" w:rsidP="000312EE">
    <w:pPr>
      <w:pStyle w:val="Voettekst"/>
      <w:tabs>
        <w:tab w:val="clear" w:pos="4153"/>
        <w:tab w:val="clear" w:pos="8306"/>
        <w:tab w:val="right" w:pos="9639"/>
        <w:tab w:val="right" w:pos="15026"/>
      </w:tabs>
      <w:ind w:right="-434"/>
      <w:jc w:val="left"/>
      <w:rPr>
        <w:rStyle w:val="Paginanummer"/>
        <w:color w:val="auto"/>
      </w:rPr>
    </w:pPr>
    <w:r w:rsidRPr="00CA7AD0">
      <w:rPr>
        <w:color w:val="auto"/>
        <w:sz w:val="16"/>
      </w:rPr>
      <w:t xml:space="preserve">Opgesteld door EVZ </w:t>
    </w:r>
    <w:proofErr w:type="spellStart"/>
    <w:r w:rsidRPr="00CA7AD0">
      <w:rPr>
        <w:color w:val="auto"/>
        <w:sz w:val="16"/>
      </w:rPr>
      <w:t>organisatie-advies</w:t>
    </w:r>
    <w:proofErr w:type="spellEnd"/>
    <w:r w:rsidRPr="00CA7AD0">
      <w:rPr>
        <w:color w:val="auto"/>
        <w:sz w:val="16"/>
      </w:rPr>
      <w:t xml:space="preserve"> in opdracht van</w:t>
    </w:r>
    <w:r w:rsidRPr="00CA7AD0">
      <w:rPr>
        <w:color w:val="auto"/>
        <w:sz w:val="16"/>
      </w:rPr>
      <w:tab/>
    </w:r>
    <w:r w:rsidR="005930FC">
      <w:rPr>
        <w:color w:val="auto"/>
        <w:sz w:val="16"/>
      </w:rPr>
      <w:t xml:space="preserve">medewerker </w:t>
    </w:r>
    <w:r w:rsidR="001C7F41">
      <w:rPr>
        <w:color w:val="auto"/>
        <w:sz w:val="16"/>
      </w:rPr>
      <w:t>order</w:t>
    </w:r>
    <w:r w:rsidR="005930FC">
      <w:rPr>
        <w:color w:val="auto"/>
        <w:sz w:val="16"/>
      </w:rPr>
      <w:t xml:space="preserve"> entry</w:t>
    </w:r>
    <w:r w:rsidR="001A634F">
      <w:rPr>
        <w:color w:val="auto"/>
        <w:sz w:val="16"/>
      </w:rPr>
      <w:t xml:space="preserve"> </w:t>
    </w:r>
    <w:r w:rsidRPr="00CA7AD0">
      <w:rPr>
        <w:color w:val="auto"/>
        <w:sz w:val="16"/>
      </w:rPr>
      <w:t>/</w:t>
    </w:r>
    <w:r w:rsidR="00580071">
      <w:rPr>
        <w:color w:val="auto"/>
        <w:sz w:val="16"/>
      </w:rPr>
      <w:t xml:space="preserve"> </w:t>
    </w:r>
    <w:r w:rsidRPr="00580071">
      <w:rPr>
        <w:rStyle w:val="Paginanummer"/>
        <w:color w:val="auto"/>
        <w:sz w:val="16"/>
        <w:szCs w:val="16"/>
      </w:rPr>
      <w:fldChar w:fldCharType="begin"/>
    </w:r>
    <w:r w:rsidRPr="00580071">
      <w:rPr>
        <w:rStyle w:val="Paginanummer"/>
        <w:color w:val="auto"/>
        <w:sz w:val="16"/>
        <w:szCs w:val="16"/>
      </w:rPr>
      <w:instrText xml:space="preserve"> PAGE </w:instrText>
    </w:r>
    <w:r w:rsidRPr="00580071">
      <w:rPr>
        <w:rStyle w:val="Paginanummer"/>
        <w:color w:val="auto"/>
        <w:sz w:val="16"/>
        <w:szCs w:val="16"/>
      </w:rPr>
      <w:fldChar w:fldCharType="separate"/>
    </w:r>
    <w:r w:rsidR="001A634F" w:rsidRPr="00580071">
      <w:rPr>
        <w:rStyle w:val="Paginanummer"/>
        <w:noProof/>
        <w:color w:val="auto"/>
        <w:sz w:val="16"/>
        <w:szCs w:val="16"/>
      </w:rPr>
      <w:t>1</w:t>
    </w:r>
    <w:r w:rsidRPr="00580071">
      <w:rPr>
        <w:rStyle w:val="Paginanummer"/>
        <w:color w:val="auto"/>
        <w:sz w:val="16"/>
        <w:szCs w:val="16"/>
      </w:rPr>
      <w:fldChar w:fldCharType="end"/>
    </w:r>
  </w:p>
  <w:p w14:paraId="786C0324" w14:textId="62C17310" w:rsidR="001A634F" w:rsidRPr="00CA7AD0" w:rsidRDefault="001A634F" w:rsidP="000312EE">
    <w:pPr>
      <w:pStyle w:val="Voettekst"/>
      <w:tabs>
        <w:tab w:val="clear" w:pos="4153"/>
        <w:tab w:val="clear" w:pos="8306"/>
        <w:tab w:val="right" w:pos="9639"/>
        <w:tab w:val="right" w:pos="15026"/>
      </w:tabs>
      <w:ind w:right="-434"/>
      <w:jc w:val="left"/>
      <w:rPr>
        <w:b/>
        <w:color w:val="auto"/>
        <w:sz w:val="16"/>
      </w:rPr>
    </w:pPr>
    <w:r>
      <w:rPr>
        <w:color w:val="auto"/>
        <w:sz w:val="16"/>
      </w:rPr>
      <w:t>NBPW</w:t>
    </w:r>
    <w:r w:rsidRPr="00CA7AD0">
      <w:rPr>
        <w:color w:val="auto"/>
        <w:sz w:val="16"/>
      </w:rPr>
      <w:t>, FNV Bondgenoten en CNV Vakmensen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CCDC1" w14:textId="77777777" w:rsidR="00097387" w:rsidRDefault="00097387" w:rsidP="001073D2">
      <w:pPr>
        <w:spacing w:line="240" w:lineRule="auto"/>
      </w:pPr>
      <w:r>
        <w:separator/>
      </w:r>
    </w:p>
  </w:footnote>
  <w:footnote w:type="continuationSeparator" w:id="0">
    <w:p w14:paraId="56D24395" w14:textId="77777777" w:rsidR="00097387" w:rsidRDefault="00097387" w:rsidP="001073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06AAC" w14:textId="777DBC63" w:rsidR="00A55688" w:rsidRPr="00CA7AD0" w:rsidRDefault="00EE71A3" w:rsidP="000312EE">
    <w:pPr>
      <w:pStyle w:val="Koptekst"/>
      <w:tabs>
        <w:tab w:val="clear" w:pos="4153"/>
        <w:tab w:val="clear" w:pos="8306"/>
        <w:tab w:val="center" w:pos="5245"/>
        <w:tab w:val="right" w:pos="9639"/>
      </w:tabs>
      <w:ind w:right="-292"/>
      <w:jc w:val="left"/>
      <w:rPr>
        <w:color w:val="auto"/>
      </w:rPr>
    </w:pPr>
    <w:r w:rsidRPr="00FF5B7D">
      <w:rPr>
        <w:noProof/>
        <w:color w:val="auto"/>
        <w:lang w:val="en-US" w:eastAsia="nl-NL"/>
      </w:rPr>
      <w:drawing>
        <wp:anchor distT="0" distB="0" distL="114300" distR="114300" simplePos="0" relativeHeight="251658240" behindDoc="0" locked="0" layoutInCell="1" allowOverlap="1" wp14:anchorId="4398B932" wp14:editId="62BB283B">
          <wp:simplePos x="0" y="0"/>
          <wp:positionH relativeFrom="page">
            <wp:posOffset>396240</wp:posOffset>
          </wp:positionH>
          <wp:positionV relativeFrom="page">
            <wp:posOffset>230505</wp:posOffset>
          </wp:positionV>
          <wp:extent cx="709295" cy="471170"/>
          <wp:effectExtent l="0" t="0" r="1905" b="11430"/>
          <wp:wrapTight wrapText="bothSides">
            <wp:wrapPolygon edited="0">
              <wp:start x="0" y="0"/>
              <wp:lineTo x="0" y="20960"/>
              <wp:lineTo x="20885" y="20960"/>
              <wp:lineTo x="20885" y="0"/>
              <wp:lineTo x="0" y="0"/>
            </wp:wrapPolygon>
          </wp:wrapTight>
          <wp:docPr id="2" name="Afbeelding 2" descr="EVZ-logo-F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VZ-logo-F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29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5688" w:rsidRPr="00CA7AD0">
      <w:rPr>
        <w:color w:val="auto"/>
      </w:rPr>
      <w:t>F</w:t>
    </w:r>
    <w:r w:rsidR="001D29D0">
      <w:rPr>
        <w:color w:val="auto"/>
      </w:rPr>
      <w:t>unctiefamil</w:t>
    </w:r>
    <w:r w:rsidR="00A55688" w:rsidRPr="00CA7AD0">
      <w:rPr>
        <w:color w:val="auto"/>
      </w:rPr>
      <w:t xml:space="preserve">ie: </w:t>
    </w:r>
    <w:r w:rsidR="00A55688">
      <w:rPr>
        <w:color w:val="auto"/>
      </w:rPr>
      <w:t>Overig</w:t>
    </w:r>
    <w:r w:rsidR="00A55688" w:rsidRPr="00CA7AD0">
      <w:rPr>
        <w:color w:val="auto"/>
      </w:rPr>
      <w:tab/>
    </w:r>
    <w:r w:rsidR="00A55688">
      <w:rPr>
        <w:color w:val="auto"/>
        <w:lang w:eastAsia="nl-NL"/>
      </w:rPr>
      <w:tab/>
      <w:t xml:space="preserve">Functienummer: </w:t>
    </w:r>
    <w:r w:rsidR="00265C0F">
      <w:rPr>
        <w:color w:val="auto"/>
        <w:lang w:eastAsia="nl-NL"/>
      </w:rPr>
      <w:t>O.0</w:t>
    </w:r>
    <w:r w:rsidR="00935B14">
      <w:rPr>
        <w:color w:val="auto"/>
        <w:lang w:eastAsia="nl-NL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8"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FFA"/>
    <w:rsid w:val="0001141B"/>
    <w:rsid w:val="00013FFA"/>
    <w:rsid w:val="000312EE"/>
    <w:rsid w:val="000518F9"/>
    <w:rsid w:val="00097387"/>
    <w:rsid w:val="000D655A"/>
    <w:rsid w:val="001304B6"/>
    <w:rsid w:val="001A634F"/>
    <w:rsid w:val="001C7F41"/>
    <w:rsid w:val="001D29D0"/>
    <w:rsid w:val="00207C07"/>
    <w:rsid w:val="00265C0F"/>
    <w:rsid w:val="002D0553"/>
    <w:rsid w:val="003113BF"/>
    <w:rsid w:val="00361916"/>
    <w:rsid w:val="004577BA"/>
    <w:rsid w:val="004E5E02"/>
    <w:rsid w:val="00523F23"/>
    <w:rsid w:val="00580071"/>
    <w:rsid w:val="005930FC"/>
    <w:rsid w:val="00654C2A"/>
    <w:rsid w:val="006F09F3"/>
    <w:rsid w:val="006F2819"/>
    <w:rsid w:val="007866C1"/>
    <w:rsid w:val="008239A5"/>
    <w:rsid w:val="008909F0"/>
    <w:rsid w:val="00935B14"/>
    <w:rsid w:val="00945C0A"/>
    <w:rsid w:val="009619C2"/>
    <w:rsid w:val="00A55688"/>
    <w:rsid w:val="00B1024F"/>
    <w:rsid w:val="00B67563"/>
    <w:rsid w:val="00C96E97"/>
    <w:rsid w:val="00E275AE"/>
    <w:rsid w:val="00EA7842"/>
    <w:rsid w:val="00ED6789"/>
    <w:rsid w:val="00EE71A3"/>
    <w:rsid w:val="00FB596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DF6937F"/>
  <w14:defaultImageDpi w14:val="300"/>
  <w15:docId w15:val="{ADF40F54-60AD-F848-B24B-FDAB533F6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vz-inspring">
    <w:name w:val="evz-inspring"/>
    <w:basedOn w:val="Standaard"/>
    <w:qFormat/>
    <w:rsid w:val="00376E11"/>
    <w:pPr>
      <w:spacing w:line="200" w:lineRule="atLeast"/>
      <w:ind w:left="284" w:hanging="284"/>
    </w:pPr>
    <w:rPr>
      <w:sz w:val="16"/>
    </w:rPr>
  </w:style>
  <w:style w:type="paragraph" w:styleId="Normaalweb">
    <w:name w:val="Normal (Web)"/>
    <w:basedOn w:val="Standaard"/>
    <w:uiPriority w:val="99"/>
    <w:semiHidden/>
    <w:unhideWhenUsed/>
    <w:rsid w:val="00265C0F"/>
    <w:pPr>
      <w:spacing w:before="100" w:beforeAutospacing="1" w:after="100" w:afterAutospacing="1" w:line="240" w:lineRule="auto"/>
    </w:pPr>
    <w:rPr>
      <w:rFonts w:ascii="Times New Roman" w:eastAsiaTheme="minorEastAsia" w:hAnsi="Times New Roman"/>
      <w:color w:val="auto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semiHidden/>
    <w:unhideWhenUsed/>
    <w:rsid w:val="00935B14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935B14"/>
    <w:rPr>
      <w:color w:val="333333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65A8758DA23B4EBCFFEF8F217BFED4" ma:contentTypeVersion="16" ma:contentTypeDescription="Een nieuw document maken." ma:contentTypeScope="" ma:versionID="ff2c5d248a6fb8151af208d2ef4e5a7c">
  <xsd:schema xmlns:xsd="http://www.w3.org/2001/XMLSchema" xmlns:xs="http://www.w3.org/2001/XMLSchema" xmlns:p="http://schemas.microsoft.com/office/2006/metadata/properties" xmlns:ns2="19d4dba8-6b06-4377-81e9-a89208b47602" xmlns:ns3="7e248afd-4c67-4b9b-ad23-49e9f5b08a35" targetNamespace="http://schemas.microsoft.com/office/2006/metadata/properties" ma:root="true" ma:fieldsID="9ad85ed613a096b8677eb24e613e6f92" ns2:_="" ns3:_="">
    <xsd:import namespace="19d4dba8-6b06-4377-81e9-a89208b47602"/>
    <xsd:import namespace="7e248afd-4c67-4b9b-ad23-49e9f5b08a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d4dba8-6b06-4377-81e9-a89208b476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772b648e-c604-45de-861b-367733b43e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248afd-4c67-4b9b-ad23-49e9f5b08a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0c3d819-5d29-4e72-8f68-0b825c8c0e17}" ma:internalName="TaxCatchAll" ma:showField="CatchAllData" ma:web="7e248afd-4c67-4b9b-ad23-49e9f5b08a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248afd-4c67-4b9b-ad23-49e9f5b08a35" xsi:nil="true"/>
    <lcf76f155ced4ddcb4097134ff3c332f xmlns="19d4dba8-6b06-4377-81e9-a89208b4760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698E6BF-6011-4C62-B12C-DE85E353BF7E}"/>
</file>

<file path=customXml/itemProps2.xml><?xml version="1.0" encoding="utf-8"?>
<ds:datastoreItem xmlns:ds="http://schemas.openxmlformats.org/officeDocument/2006/customXml" ds:itemID="{F875C27F-5C65-4B59-9271-5BE397DAD361}"/>
</file>

<file path=customXml/itemProps3.xml><?xml version="1.0" encoding="utf-8"?>
<ds:datastoreItem xmlns:ds="http://schemas.openxmlformats.org/officeDocument/2006/customXml" ds:itemID="{B5CCBADA-74CA-4744-A499-AA40EBD7C6E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306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RESULTAATPROFIEL</vt:lpstr>
    </vt:vector>
  </TitlesOfParts>
  <Company>EVZ Organisatie-adviseurs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RESULTAATPROFIEL</dc:title>
  <dc:subject/>
  <dc:creator>EVZ02</dc:creator>
  <cp:keywords/>
  <cp:lastModifiedBy>Maryvon Putman</cp:lastModifiedBy>
  <cp:revision>10</cp:revision>
  <cp:lastPrinted>2011-08-04T12:13:00Z</cp:lastPrinted>
  <dcterms:created xsi:type="dcterms:W3CDTF">2019-10-02T08:49:00Z</dcterms:created>
  <dcterms:modified xsi:type="dcterms:W3CDTF">2020-02-25T11:03:00Z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0x0101007365A8758DA23B4EBCFFEF8F217BFED4</vt:lpwstr>
  </property>
  <property fmtid="{D5CDD505-2E9C-101B-9397-08002B2CF9AE}" pid="3" name="MediaServiceImageTags">
    <vt:lpwstr/>
  </property>
</Properties>
</file>