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1C08EC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197FBC49" w:rsidR="000312EE" w:rsidRPr="000C3278" w:rsidRDefault="000312EE" w:rsidP="00D86FCF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2D0553">
              <w:rPr>
                <w:b/>
                <w:color w:val="FFFFFF"/>
                <w:sz w:val="18"/>
                <w:lang w:bidi="x-none"/>
              </w:rPr>
              <w:t>: MAGAZIJNMEDEWERKER</w:t>
            </w:r>
          </w:p>
        </w:tc>
      </w:tr>
      <w:tr w:rsidR="000312EE" w:rsidRPr="000C3278" w14:paraId="660915A4" w14:textId="77777777" w:rsidTr="001C08EC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D86FCF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07D2C619" w:rsidR="000312EE" w:rsidRPr="00CA7AD0" w:rsidRDefault="002D0553" w:rsidP="00D86FCF">
            <w:pPr>
              <w:spacing w:line="240" w:lineRule="auto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De magazijnmedewerker</w:t>
            </w:r>
            <w:r w:rsidRPr="00C661E4">
              <w:rPr>
                <w:sz w:val="16"/>
                <w:lang w:bidi="x-none"/>
              </w:rPr>
              <w:t xml:space="preserve"> </w:t>
            </w:r>
            <w:r>
              <w:rPr>
                <w:sz w:val="16"/>
                <w:lang w:bidi="x-none"/>
              </w:rPr>
              <w:t xml:space="preserve">komt met name voor bij grotere bedrijven met een magazijn voor een groot deel bestaande uit koel- en vriescellen waarin alle goederen </w:t>
            </w:r>
            <w:r w:rsidRPr="00C661E4">
              <w:rPr>
                <w:sz w:val="16"/>
                <w:lang w:bidi="x-none"/>
              </w:rPr>
              <w:t>(grondstoffen, v</w:t>
            </w:r>
            <w:r>
              <w:rPr>
                <w:sz w:val="16"/>
                <w:lang w:bidi="x-none"/>
              </w:rPr>
              <w:t>erpakkingsmaterialen, halffabric</w:t>
            </w:r>
            <w:r w:rsidRPr="00C661E4">
              <w:rPr>
                <w:sz w:val="16"/>
                <w:lang w:bidi="x-none"/>
              </w:rPr>
              <w:t>aten, gereed product e.d.)</w:t>
            </w:r>
            <w:r>
              <w:rPr>
                <w:sz w:val="16"/>
                <w:lang w:bidi="x-none"/>
              </w:rPr>
              <w:t xml:space="preserve"> worden opgeslagen. De functiehouder </w:t>
            </w:r>
            <w:r w:rsidRPr="00C661E4">
              <w:rPr>
                <w:sz w:val="16"/>
                <w:lang w:bidi="x-none"/>
              </w:rPr>
              <w:t>is verantwoordelijk voor de inslag, opslag en verzameling en uitgifte van</w:t>
            </w:r>
            <w:r>
              <w:rPr>
                <w:sz w:val="16"/>
                <w:lang w:bidi="x-none"/>
              </w:rPr>
              <w:t xml:space="preserve"> deze</w:t>
            </w:r>
            <w:r w:rsidRPr="00C661E4">
              <w:rPr>
                <w:sz w:val="16"/>
                <w:lang w:bidi="x-none"/>
              </w:rPr>
              <w:t xml:space="preserve"> goederen en maakt daarbij gebruik van diverse hulpmiddelen (barcodescanners, </w:t>
            </w:r>
            <w:r>
              <w:rPr>
                <w:sz w:val="16"/>
                <w:lang w:bidi="x-none"/>
              </w:rPr>
              <w:t xml:space="preserve">weegapparatuur, </w:t>
            </w:r>
            <w:r w:rsidRPr="00C661E4">
              <w:rPr>
                <w:sz w:val="16"/>
                <w:lang w:bidi="x-none"/>
              </w:rPr>
              <w:t>heftruck</w:t>
            </w:r>
            <w:r>
              <w:rPr>
                <w:sz w:val="16"/>
                <w:lang w:bidi="x-none"/>
              </w:rPr>
              <w:t>, e.d.</w:t>
            </w:r>
            <w:r w:rsidRPr="00C661E4">
              <w:rPr>
                <w:sz w:val="16"/>
                <w:lang w:bidi="x-none"/>
              </w:rPr>
              <w:t>). Hij registreert de goederenstromen en draagt zorg voor het 1</w:t>
            </w:r>
            <w:r w:rsidRPr="00C661E4">
              <w:rPr>
                <w:sz w:val="16"/>
                <w:vertAlign w:val="superscript"/>
                <w:lang w:bidi="x-none"/>
              </w:rPr>
              <w:t>e</w:t>
            </w:r>
            <w:r w:rsidR="001C08EC">
              <w:rPr>
                <w:sz w:val="16"/>
                <w:lang w:bidi="x-none"/>
              </w:rPr>
              <w:t>-</w:t>
            </w:r>
            <w:r w:rsidRPr="00C661E4">
              <w:rPr>
                <w:sz w:val="16"/>
                <w:lang w:bidi="x-none"/>
              </w:rPr>
              <w:t>lijnsonderhoud aan de directe werkomgeving en de hulpmiddelen.</w:t>
            </w:r>
          </w:p>
        </w:tc>
      </w:tr>
      <w:tr w:rsidR="000312EE" w:rsidRPr="000C3278" w14:paraId="12887D05" w14:textId="77777777" w:rsidTr="001C08EC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D86FCF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16C97A97" w:rsidR="000312EE" w:rsidRPr="00CA7AD0" w:rsidRDefault="000312EE" w:rsidP="00D86FCF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60562948" w:rsidR="000312EE" w:rsidRPr="000C3278" w:rsidRDefault="000312EE" w:rsidP="00D86FCF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2D0553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1C08EC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D86FCF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D86FCF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D86FCF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2D0553" w:rsidRPr="000C3278" w14:paraId="353DF1E1" w14:textId="77777777" w:rsidTr="001C08EC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08A41E8D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1.</w:t>
            </w:r>
            <w:r w:rsidRPr="00C661E4">
              <w:rPr>
                <w:sz w:val="16"/>
              </w:rPr>
              <w:tab/>
              <w:t>Inslag en opslag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34AF50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verwerken van inkomende goederenstroom, lossen van vrachtwagens, controleren van zending a.d.h.v. de beschikbare bescheiden;</w:t>
            </w:r>
          </w:p>
          <w:p w14:paraId="6F37A8AB" w14:textId="42175E23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 xml:space="preserve">handmatig dan wel m.b.v. transport-/pompwagen en/of mobiele hefinstallatie opslaan </w:t>
            </w:r>
            <w:r>
              <w:rPr>
                <w:sz w:val="16"/>
              </w:rPr>
              <w:t>van goederen op gegeven locatie</w:t>
            </w:r>
            <w:r w:rsidRPr="00C661E4"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04A1A46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volledige signalering van manco’s in ontvangsten (match met afleverdocumenten);</w:t>
            </w:r>
          </w:p>
          <w:p w14:paraId="15DEDFC0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correcte opslag (juiste locatie, juiste condities e.d.);</w:t>
            </w:r>
          </w:p>
          <w:p w14:paraId="223A86F1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aantal schadegevallen (artikelen, stellingen, apparatuur e.d.);</w:t>
            </w:r>
          </w:p>
          <w:p w14:paraId="74B09480" w14:textId="3A579C40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conform voorschriften veiligheid, Arbo, HACCP.</w:t>
            </w:r>
          </w:p>
        </w:tc>
      </w:tr>
      <w:tr w:rsidR="002D0553" w:rsidRPr="000C3278" w14:paraId="4A3E3404" w14:textId="77777777" w:rsidTr="001C08EC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4E120EC7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2.</w:t>
            </w:r>
            <w:r w:rsidRPr="00C661E4">
              <w:rPr>
                <w:sz w:val="16"/>
              </w:rPr>
              <w:tab/>
              <w:t>Verzameling en uitgifte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5CDC5BB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zorgen voor de aanvoer van aangegeven grondstoffen, verpakkingsmaterialen en hulpgoederen naar de productie;</w:t>
            </w:r>
          </w:p>
          <w:p w14:paraId="62275DD0" w14:textId="1583303F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aan de hand van lijsten (of geautomatiseerde signale</w:t>
            </w:r>
            <w:r>
              <w:rPr>
                <w:sz w:val="16"/>
              </w:rPr>
              <w:softHyphen/>
            </w:r>
            <w:r w:rsidRPr="00C661E4">
              <w:rPr>
                <w:sz w:val="16"/>
              </w:rPr>
              <w:t>ringen) verdelen van gereed product naar afleveradres/</w:t>
            </w:r>
            <w:r>
              <w:rPr>
                <w:sz w:val="16"/>
              </w:rPr>
              <w:noBreakHyphen/>
            </w:r>
            <w:r w:rsidRPr="00C661E4">
              <w:rPr>
                <w:sz w:val="16"/>
              </w:rPr>
              <w:t>route;</w:t>
            </w:r>
          </w:p>
          <w:p w14:paraId="4C249E97" w14:textId="1B46EE53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afvoeren van gereed product naar verdeel-/expeditiedok.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B31A000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juistheid/volledigheid bestelling;</w:t>
            </w:r>
          </w:p>
          <w:p w14:paraId="09D3DC2C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juistheid/tijdigheid melding manco’s;</w:t>
            </w:r>
          </w:p>
          <w:p w14:paraId="71B1BA1F" w14:textId="1FB231FE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juistheid/volledigheid/tijdigheid aflevering.</w:t>
            </w:r>
          </w:p>
        </w:tc>
      </w:tr>
      <w:tr w:rsidR="002D0553" w:rsidRPr="000C3278" w14:paraId="37D663B8" w14:textId="77777777" w:rsidTr="001C08EC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08AA0482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3.</w:t>
            </w:r>
            <w:r w:rsidRPr="00C661E4">
              <w:rPr>
                <w:sz w:val="16"/>
              </w:rPr>
              <w:tab/>
              <w:t>Administratie en registratie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7BA219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aftekenen van vrachtbrieven, noteren van ontvangst- en kwaliteitsgegevens, verwerken van afwijkende leveringen in het (ERP-)systeem;</w:t>
            </w:r>
          </w:p>
          <w:p w14:paraId="0B06A61A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verrichten van periodieke tellingen, vastleggen van aantallen op daarvoor bestemde formulieren;</w:t>
            </w:r>
          </w:p>
          <w:p w14:paraId="065E497E" w14:textId="191EE13B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registreren van bijzonderheden t.a.v. verrichte verplaatsingen/handelingen.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8C0A87C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volledigheid registraties;</w:t>
            </w:r>
          </w:p>
          <w:p w14:paraId="6A361527" w14:textId="620C4ECC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tijdige verwerking.</w:t>
            </w:r>
          </w:p>
        </w:tc>
      </w:tr>
      <w:tr w:rsidR="002D0553" w:rsidRPr="000C3278" w14:paraId="722F6DDC" w14:textId="77777777" w:rsidTr="001C08EC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6BC488F" w14:textId="1B4533A0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4.</w:t>
            </w:r>
            <w:r w:rsidRPr="00C661E4">
              <w:rPr>
                <w:sz w:val="16"/>
              </w:rPr>
              <w:tab/>
              <w:t>1</w:t>
            </w:r>
            <w:r w:rsidRPr="00C661E4">
              <w:rPr>
                <w:sz w:val="16"/>
                <w:vertAlign w:val="superscript"/>
              </w:rPr>
              <w:t>e</w:t>
            </w:r>
            <w:r w:rsidR="00265E94">
              <w:rPr>
                <w:sz w:val="16"/>
              </w:rPr>
              <w:t>-</w:t>
            </w:r>
            <w:r w:rsidR="001A634F">
              <w:rPr>
                <w:sz w:val="16"/>
              </w:rPr>
              <w:t>l</w:t>
            </w:r>
            <w:r w:rsidRPr="00C661E4">
              <w:rPr>
                <w:sz w:val="16"/>
              </w:rPr>
              <w:t>ijnsonderhoud (omgeving, hulp</w:t>
            </w:r>
            <w:r w:rsidRPr="00C661E4">
              <w:rPr>
                <w:sz w:val="16"/>
              </w:rPr>
              <w:softHyphen/>
              <w:t>middelen)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EA498E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oplossen van ‘kleine’ storingen die geen invloed hebben op de functionaliteit van de apparatuur c.q. melden van storingen die wel invloed hebben aan leidinggevende;</w:t>
            </w:r>
          </w:p>
          <w:p w14:paraId="405647DB" w14:textId="6C149C9B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schoonhouden van de eigen werkomgeving, opruimen van verpakkingsmateriaal e.d.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3481DA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algehele staat omgeving;</w:t>
            </w:r>
          </w:p>
          <w:p w14:paraId="2C66791D" w14:textId="77777777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aantal storingen als gevolg van niet-tijdig melden;</w:t>
            </w:r>
          </w:p>
          <w:p w14:paraId="490F7CB1" w14:textId="72411D1B" w:rsidR="002D0553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aantal onnodige meldingen.</w:t>
            </w:r>
          </w:p>
        </w:tc>
      </w:tr>
      <w:tr w:rsidR="00A55688" w:rsidRPr="000C3278" w14:paraId="3707B43D" w14:textId="77777777" w:rsidTr="001C08EC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D86FCF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1C08EC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3FB4DA8" w14:textId="61291D21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 xml:space="preserve">Krachtsinspanning bij het tillen en verplaatsen van </w:t>
            </w:r>
            <w:r>
              <w:rPr>
                <w:sz w:val="16"/>
              </w:rPr>
              <w:t>grondstoffen, kratten, dozen,</w:t>
            </w:r>
            <w:r w:rsidRPr="00C661E4">
              <w:rPr>
                <w:sz w:val="16"/>
              </w:rPr>
              <w:t xml:space="preserve"> e.d. en het duwen van transportwagens.</w:t>
            </w:r>
            <w:r w:rsidR="00F27320">
              <w:rPr>
                <w:sz w:val="16"/>
              </w:rPr>
              <w:t xml:space="preserve"> </w:t>
            </w:r>
            <w:r w:rsidRPr="00C661E4">
              <w:rPr>
                <w:sz w:val="16"/>
              </w:rPr>
              <w:t>Lopend en staand werk, deels in een gedwongen houding.</w:t>
            </w:r>
          </w:p>
          <w:p w14:paraId="5ADECE58" w14:textId="4E46E210" w:rsidR="002D0553" w:rsidRPr="00C661E4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Hinder van tocht en temperatuurverschillen</w:t>
            </w:r>
            <w:r w:rsidR="009A2C47">
              <w:rPr>
                <w:sz w:val="16"/>
              </w:rPr>
              <w:t xml:space="preserve"> in magazijnruimten en</w:t>
            </w:r>
            <w:r w:rsidRPr="00C661E4">
              <w:rPr>
                <w:sz w:val="16"/>
              </w:rPr>
              <w:t xml:space="preserve"> (in bepaalde jaargetijden) bij het aannemen van goederen bij geopende bu</w:t>
            </w:r>
            <w:bookmarkStart w:id="0" w:name="_GoBack"/>
            <w:bookmarkEnd w:id="0"/>
            <w:r w:rsidRPr="00C661E4">
              <w:rPr>
                <w:sz w:val="16"/>
              </w:rPr>
              <w:t>itendeuren.</w:t>
            </w:r>
          </w:p>
          <w:p w14:paraId="3D9A605A" w14:textId="309EE0AB" w:rsidR="00A55688" w:rsidRPr="00CA7AD0" w:rsidRDefault="002D0553" w:rsidP="00D86FCF">
            <w:pPr>
              <w:spacing w:line="240" w:lineRule="auto"/>
              <w:ind w:left="284" w:hanging="284"/>
              <w:rPr>
                <w:sz w:val="16"/>
              </w:rPr>
            </w:pPr>
            <w:r w:rsidRPr="00C661E4">
              <w:rPr>
                <w:sz w:val="16"/>
              </w:rPr>
              <w:t>-</w:t>
            </w:r>
            <w:r w:rsidRPr="00C661E4">
              <w:rPr>
                <w:sz w:val="16"/>
              </w:rPr>
              <w:tab/>
              <w:t>Kans op letsel aan ledematen door stoten of beknelling.</w:t>
            </w:r>
          </w:p>
        </w:tc>
      </w:tr>
      <w:tr w:rsidR="00A55688" w:rsidRPr="00CA7AD0" w14:paraId="36F9CE95" w14:textId="77777777" w:rsidTr="001C08EC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77AD83BC" w:rsidR="00A55688" w:rsidRPr="00CA7AD0" w:rsidRDefault="00A55688" w:rsidP="00D86FCF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1A4EAF">
              <w:rPr>
                <w:sz w:val="16"/>
                <w:lang w:bidi="x-none"/>
              </w:rPr>
              <w:t>november</w:t>
            </w:r>
            <w:r w:rsidR="00265C0F">
              <w:rPr>
                <w:sz w:val="16"/>
                <w:lang w:bidi="x-none"/>
              </w:rPr>
              <w:t xml:space="preserve"> 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7FEF5341" w:rsidR="00A55688" w:rsidRPr="00CA7AD0" w:rsidRDefault="00A55688" w:rsidP="00D86FCF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r w:rsidR="00265C0F">
              <w:rPr>
                <w:sz w:val="16"/>
                <w:lang w:bidi="x-none"/>
              </w:rPr>
              <w:t>n.t.b.</w:t>
            </w:r>
          </w:p>
        </w:tc>
      </w:tr>
    </w:tbl>
    <w:p w14:paraId="42C8835A" w14:textId="13A1DB2A" w:rsidR="00D86FCF" w:rsidRPr="00545694" w:rsidRDefault="00D86FCF" w:rsidP="00D86FCF">
      <w:pPr>
        <w:spacing w:line="240" w:lineRule="auto"/>
        <w:rPr>
          <w:sz w:val="14"/>
          <w:szCs w:val="14"/>
        </w:rPr>
      </w:pPr>
      <w:r w:rsidRPr="00545694">
        <w:rPr>
          <w:sz w:val="14"/>
          <w:szCs w:val="14"/>
        </w:rPr>
        <w:t>F19945</w:t>
      </w:r>
      <w:r>
        <w:rPr>
          <w:sz w:val="14"/>
          <w:szCs w:val="14"/>
        </w:rPr>
        <w:t>3</w:t>
      </w:r>
      <w:r>
        <w:rPr>
          <w:sz w:val="14"/>
          <w:szCs w:val="14"/>
        </w:rPr>
        <w:t>/</w:t>
      </w:r>
      <w:r w:rsidRPr="00545694">
        <w:rPr>
          <w:sz w:val="14"/>
          <w:szCs w:val="14"/>
        </w:rPr>
        <w:t>mj/ek/</w:t>
      </w:r>
      <w:r>
        <w:rPr>
          <w:sz w:val="14"/>
          <w:szCs w:val="14"/>
        </w:rPr>
        <w:t>250220</w:t>
      </w:r>
    </w:p>
    <w:p w14:paraId="54225847" w14:textId="2F6B4F28" w:rsidR="001A634F" w:rsidRPr="001A634F" w:rsidRDefault="001A634F" w:rsidP="00D86FCF">
      <w:pPr>
        <w:tabs>
          <w:tab w:val="left" w:pos="1843"/>
        </w:tabs>
        <w:spacing w:line="240" w:lineRule="auto"/>
        <w:rPr>
          <w:sz w:val="16"/>
        </w:rPr>
      </w:pPr>
    </w:p>
    <w:sectPr w:rsidR="001A634F" w:rsidRPr="001A634F" w:rsidSect="00D86FCF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EF63" w14:textId="77777777" w:rsidR="0099660B" w:rsidRDefault="0099660B" w:rsidP="001073D2">
      <w:pPr>
        <w:spacing w:line="240" w:lineRule="auto"/>
      </w:pPr>
      <w:r>
        <w:separator/>
      </w:r>
    </w:p>
  </w:endnote>
  <w:endnote w:type="continuationSeparator" w:id="0">
    <w:p w14:paraId="70077659" w14:textId="77777777" w:rsidR="0099660B" w:rsidRDefault="0099660B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4B224E01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1A634F">
      <w:rPr>
        <w:sz w:val="16"/>
      </w:rPr>
      <w:t xml:space="preserve">magazijnmedewerker </w:t>
    </w:r>
    <w:r w:rsidRPr="00CA7AD0">
      <w:rPr>
        <w:sz w:val="16"/>
      </w:rPr>
      <w:t>/</w:t>
    </w:r>
    <w:r w:rsidR="00D86FCF">
      <w:rPr>
        <w:sz w:val="16"/>
      </w:rPr>
      <w:t xml:space="preserve"> </w:t>
    </w:r>
    <w:r w:rsidRPr="00D86FCF">
      <w:rPr>
        <w:rStyle w:val="Paginanummer"/>
        <w:sz w:val="16"/>
        <w:szCs w:val="16"/>
      </w:rPr>
      <w:fldChar w:fldCharType="begin"/>
    </w:r>
    <w:r w:rsidRPr="00D86FCF">
      <w:rPr>
        <w:rStyle w:val="Paginanummer"/>
        <w:sz w:val="16"/>
        <w:szCs w:val="16"/>
      </w:rPr>
      <w:instrText xml:space="preserve"> PAGE </w:instrText>
    </w:r>
    <w:r w:rsidRPr="00D86FCF">
      <w:rPr>
        <w:rStyle w:val="Paginanummer"/>
        <w:sz w:val="16"/>
        <w:szCs w:val="16"/>
      </w:rPr>
      <w:fldChar w:fldCharType="separate"/>
    </w:r>
    <w:r w:rsidR="001A634F" w:rsidRPr="00D86FCF">
      <w:rPr>
        <w:rStyle w:val="Paginanummer"/>
        <w:noProof/>
        <w:sz w:val="16"/>
        <w:szCs w:val="16"/>
      </w:rPr>
      <w:t>1</w:t>
    </w:r>
    <w:r w:rsidRPr="00D86FCF">
      <w:rPr>
        <w:rStyle w:val="Paginanummer"/>
        <w:sz w:val="16"/>
        <w:szCs w:val="16"/>
      </w:rPr>
      <w:fldChar w:fldCharType="end"/>
    </w:r>
  </w:p>
  <w:p w14:paraId="786C0324" w14:textId="62C17310" w:rsidR="001A634F" w:rsidRPr="00CA7AD0" w:rsidRDefault="001A634F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B9065" w14:textId="77777777" w:rsidR="0099660B" w:rsidRDefault="0099660B" w:rsidP="001073D2">
      <w:pPr>
        <w:spacing w:line="240" w:lineRule="auto"/>
      </w:pPr>
      <w:r>
        <w:separator/>
      </w:r>
    </w:p>
  </w:footnote>
  <w:footnote w:type="continuationSeparator" w:id="0">
    <w:p w14:paraId="328EA6F0" w14:textId="77777777" w:rsidR="0099660B" w:rsidRDefault="0099660B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00DC5C6F" w:rsidR="00A55688" w:rsidRPr="00CA7AD0" w:rsidRDefault="00EE71A3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4398B932" wp14:editId="62BB283B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688" w:rsidRPr="00CA7AD0">
      <w:t>F</w:t>
    </w:r>
    <w:r w:rsidR="001D29D0">
      <w:t>unctiefamil</w:t>
    </w:r>
    <w:r w:rsidR="00A55688" w:rsidRPr="00CA7AD0">
      <w:t xml:space="preserve">ie: </w:t>
    </w:r>
    <w:r w:rsidR="00A55688">
      <w:t>Overig</w:t>
    </w:r>
    <w:r w:rsidR="00A55688" w:rsidRPr="00CA7AD0">
      <w:tab/>
    </w:r>
    <w:r w:rsidR="00A55688">
      <w:rPr>
        <w:lang w:eastAsia="nl-NL"/>
      </w:rPr>
      <w:tab/>
      <w:t xml:space="preserve">Functienummer: </w:t>
    </w:r>
    <w:r w:rsidR="00265C0F">
      <w:rPr>
        <w:lang w:eastAsia="nl-NL"/>
      </w:rPr>
      <w:t>O.03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D655A"/>
    <w:rsid w:val="001304B6"/>
    <w:rsid w:val="001A4EAF"/>
    <w:rsid w:val="001A634F"/>
    <w:rsid w:val="001C08EC"/>
    <w:rsid w:val="001D29D0"/>
    <w:rsid w:val="00265C0F"/>
    <w:rsid w:val="00265E94"/>
    <w:rsid w:val="002D0553"/>
    <w:rsid w:val="002E31EC"/>
    <w:rsid w:val="003F469C"/>
    <w:rsid w:val="004159D5"/>
    <w:rsid w:val="004E5E02"/>
    <w:rsid w:val="00654C2A"/>
    <w:rsid w:val="00735BD1"/>
    <w:rsid w:val="007866C1"/>
    <w:rsid w:val="008239A5"/>
    <w:rsid w:val="00885E8A"/>
    <w:rsid w:val="0099660B"/>
    <w:rsid w:val="009A2C47"/>
    <w:rsid w:val="00A13F60"/>
    <w:rsid w:val="00A55688"/>
    <w:rsid w:val="00AE26C2"/>
    <w:rsid w:val="00B67563"/>
    <w:rsid w:val="00BF5176"/>
    <w:rsid w:val="00D86FCF"/>
    <w:rsid w:val="00E4722B"/>
    <w:rsid w:val="00EE71A3"/>
    <w:rsid w:val="00F273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4159D5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265C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D3CD75-094A-4409-8DE6-1D7BF9D87B02}"/>
</file>

<file path=customXml/itemProps2.xml><?xml version="1.0" encoding="utf-8"?>
<ds:datastoreItem xmlns:ds="http://schemas.openxmlformats.org/officeDocument/2006/customXml" ds:itemID="{1DFDCCE7-B7D9-4255-A370-8D7F582D6BB8}"/>
</file>

<file path=customXml/itemProps3.xml><?xml version="1.0" encoding="utf-8"?>
<ds:datastoreItem xmlns:ds="http://schemas.openxmlformats.org/officeDocument/2006/customXml" ds:itemID="{25E31F23-D9B0-445F-9344-554F7F150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11</cp:revision>
  <cp:lastPrinted>2011-08-04T12:13:00Z</cp:lastPrinted>
  <dcterms:created xsi:type="dcterms:W3CDTF">2015-03-11T10:02:00Z</dcterms:created>
  <dcterms:modified xsi:type="dcterms:W3CDTF">2020-02-25T10:59:00Z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