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F05E81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4819B1E7" w:rsidR="000312EE" w:rsidRPr="000C3278" w:rsidRDefault="000312EE" w:rsidP="00B5329D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A31029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9C318E">
              <w:rPr>
                <w:b/>
                <w:color w:val="FFFFFF"/>
                <w:sz w:val="18"/>
                <w:lang w:bidi="x-none"/>
              </w:rPr>
              <w:t>AFDELINGSMANAGER</w:t>
            </w:r>
          </w:p>
        </w:tc>
      </w:tr>
      <w:tr w:rsidR="000312EE" w:rsidRPr="000C3278" w14:paraId="660915A4" w14:textId="77777777" w:rsidTr="00F05E8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B5329D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692D6A60" w:rsidR="000312EE" w:rsidRPr="00CA7AD0" w:rsidRDefault="00D727E3" w:rsidP="00B5329D">
            <w:pPr>
              <w:spacing w:line="240" w:lineRule="auto"/>
              <w:rPr>
                <w:sz w:val="16"/>
                <w:lang w:bidi="x-none"/>
              </w:rPr>
            </w:pPr>
            <w:r w:rsidRPr="00F954B9">
              <w:rPr>
                <w:sz w:val="16"/>
                <w:lang w:bidi="x-none"/>
              </w:rPr>
              <w:t xml:space="preserve">De </w:t>
            </w:r>
            <w:r w:rsidR="00A23CA3">
              <w:rPr>
                <w:sz w:val="16"/>
                <w:lang w:bidi="x-none"/>
              </w:rPr>
              <w:t>afdelingsmanager</w:t>
            </w:r>
            <w:r w:rsidRPr="00F954B9">
              <w:rPr>
                <w:sz w:val="16"/>
                <w:lang w:bidi="x-none"/>
              </w:rPr>
              <w:t xml:space="preserve"> komt </w:t>
            </w:r>
            <w:r>
              <w:rPr>
                <w:sz w:val="16"/>
                <w:lang w:bidi="x-none"/>
              </w:rPr>
              <w:t xml:space="preserve">met name </w:t>
            </w:r>
            <w:r w:rsidRPr="00F954B9">
              <w:rPr>
                <w:sz w:val="16"/>
                <w:lang w:bidi="x-none"/>
              </w:rPr>
              <w:t xml:space="preserve">voor </w:t>
            </w:r>
            <w:r>
              <w:rPr>
                <w:sz w:val="16"/>
                <w:lang w:bidi="x-none"/>
              </w:rPr>
              <w:t>bij de grotere poeliersbedrijven die voor groot- en/of detailhandel werken, waar de functiehouder</w:t>
            </w:r>
            <w:r w:rsidRPr="00F954B9">
              <w:rPr>
                <w:sz w:val="16"/>
                <w:lang w:bidi="x-none"/>
              </w:rPr>
              <w:t xml:space="preserve"> (een deel van) de </w:t>
            </w:r>
            <w:r>
              <w:rPr>
                <w:sz w:val="16"/>
                <w:lang w:bidi="x-none"/>
              </w:rPr>
              <w:t>organisatie dan wel een</w:t>
            </w:r>
            <w:r w:rsidRPr="00F954B9">
              <w:rPr>
                <w:sz w:val="16"/>
                <w:lang w:bidi="x-none"/>
              </w:rPr>
              <w:t xml:space="preserve"> afdeling aan</w:t>
            </w:r>
            <w:r>
              <w:rPr>
                <w:sz w:val="16"/>
                <w:lang w:bidi="x-none"/>
              </w:rPr>
              <w:t>stuurt</w:t>
            </w:r>
            <w:r w:rsidR="00A23CA3">
              <w:rPr>
                <w:sz w:val="16"/>
                <w:lang w:bidi="x-none"/>
              </w:rPr>
              <w:t xml:space="preserve"> (sector zoals productie)</w:t>
            </w:r>
            <w:r w:rsidRPr="00F954B9">
              <w:rPr>
                <w:sz w:val="16"/>
                <w:lang w:bidi="x-none"/>
              </w:rPr>
              <w:t xml:space="preserve">. Hij is als </w:t>
            </w:r>
            <w:r>
              <w:rPr>
                <w:sz w:val="16"/>
                <w:lang w:bidi="x-none"/>
              </w:rPr>
              <w:t>hiëra</w:t>
            </w:r>
            <w:r w:rsidR="00A23CA3">
              <w:rPr>
                <w:sz w:val="16"/>
                <w:lang w:bidi="x-none"/>
              </w:rPr>
              <w:t>rchisch leidinggevende van ca. 2</w:t>
            </w:r>
            <w:r>
              <w:rPr>
                <w:sz w:val="16"/>
                <w:lang w:bidi="x-none"/>
              </w:rPr>
              <w:t xml:space="preserve">0 medewerkers verantwoordelijk </w:t>
            </w:r>
            <w:r w:rsidRPr="00F954B9">
              <w:rPr>
                <w:sz w:val="16"/>
                <w:lang w:bidi="x-none"/>
              </w:rPr>
              <w:t xml:space="preserve">voor het realiseren van de </w:t>
            </w:r>
            <w:r w:rsidR="00A23CA3">
              <w:rPr>
                <w:sz w:val="16"/>
                <w:lang w:bidi="x-none"/>
              </w:rPr>
              <w:t xml:space="preserve">output van zijn toegewezen </w:t>
            </w:r>
            <w:proofErr w:type="spellStart"/>
            <w:r w:rsidR="00A23CA3">
              <w:rPr>
                <w:sz w:val="16"/>
                <w:lang w:bidi="x-none"/>
              </w:rPr>
              <w:t>organisatie-onderdeel</w:t>
            </w:r>
            <w:proofErr w:type="spellEnd"/>
            <w:r w:rsidRPr="00F954B9">
              <w:rPr>
                <w:sz w:val="16"/>
                <w:lang w:bidi="x-none"/>
              </w:rPr>
              <w:t xml:space="preserve"> en de daarvoor benodigde mensen en middelen.</w:t>
            </w:r>
            <w:r>
              <w:rPr>
                <w:sz w:val="16"/>
                <w:lang w:bidi="x-none"/>
              </w:rPr>
              <w:t xml:space="preserve"> Nadruk ligt op aansturen en </w:t>
            </w:r>
            <w:r w:rsidR="00A23CA3">
              <w:rPr>
                <w:sz w:val="16"/>
                <w:lang w:bidi="x-none"/>
              </w:rPr>
              <w:t>afstemmen in de keten</w:t>
            </w:r>
            <w:r>
              <w:rPr>
                <w:sz w:val="16"/>
                <w:lang w:bidi="x-none"/>
              </w:rPr>
              <w:t>.</w:t>
            </w:r>
          </w:p>
        </w:tc>
      </w:tr>
      <w:tr w:rsidR="000312EE" w:rsidRPr="000C3278" w14:paraId="12887D05" w14:textId="77777777" w:rsidTr="00F05E81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B5329D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24AF230B" w:rsidR="000312EE" w:rsidRPr="00CA7AD0" w:rsidRDefault="000312EE" w:rsidP="00B5329D">
            <w:pPr>
              <w:tabs>
                <w:tab w:val="left" w:pos="2127"/>
              </w:tabs>
              <w:spacing w:line="240" w:lineRule="auto"/>
              <w:ind w:left="2410" w:hanging="2410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Direct leidinggevende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  <w:t>vakinhoudelijk leidinggevende.</w:t>
            </w:r>
          </w:p>
          <w:p w14:paraId="2B706968" w14:textId="137FAFC4" w:rsidR="000312EE" w:rsidRPr="000C3278" w:rsidRDefault="000312EE" w:rsidP="00B5329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Geeft leiding aan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</w:r>
            <w:r w:rsidR="00A23CA3">
              <w:rPr>
                <w:sz w:val="16"/>
                <w:lang w:bidi="x-none"/>
              </w:rPr>
              <w:t>ca. 2</w:t>
            </w:r>
            <w:r w:rsidR="00D727E3">
              <w:rPr>
                <w:sz w:val="16"/>
                <w:lang w:bidi="x-none"/>
              </w:rPr>
              <w:t>0 medewerkers</w:t>
            </w:r>
            <w:r w:rsidRPr="00CA7AD0">
              <w:rPr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F05E81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B5329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B5329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B5329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D727E3" w:rsidRPr="000C3278" w14:paraId="353DF1E1" w14:textId="77777777" w:rsidTr="00F05E81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2C563A5C" w:rsidR="00D727E3" w:rsidRPr="00CA7AD0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1.</w:t>
            </w:r>
            <w:r w:rsidRPr="00F954B9">
              <w:rPr>
                <w:sz w:val="16"/>
              </w:rPr>
              <w:tab/>
            </w:r>
            <w:r w:rsidR="00D85AF5">
              <w:rPr>
                <w:sz w:val="16"/>
              </w:rPr>
              <w:t>Realisatie output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FFC2F5" w14:textId="38CA3846" w:rsidR="00D727E3" w:rsidRPr="00F954B9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</w:r>
            <w:r w:rsidR="00A23CA3">
              <w:rPr>
                <w:sz w:val="16"/>
              </w:rPr>
              <w:t>realiseren van de productieplanning in samenwerking met in- en/of externe ketenpartners, hiertoe verzorgen van</w:t>
            </w:r>
            <w:r w:rsidR="00A503E0">
              <w:rPr>
                <w:sz w:val="16"/>
              </w:rPr>
              <w:t xml:space="preserve"> (periodieke en ad hoc)</w:t>
            </w:r>
            <w:r w:rsidR="00A23CA3">
              <w:rPr>
                <w:sz w:val="16"/>
              </w:rPr>
              <w:t xml:space="preserve"> afstemming</w:t>
            </w:r>
            <w:r w:rsidR="00A503E0">
              <w:rPr>
                <w:sz w:val="16"/>
              </w:rPr>
              <w:t xml:space="preserve"> (o.a. via werkoverleg)</w:t>
            </w:r>
            <w:r w:rsidRPr="00F954B9">
              <w:rPr>
                <w:sz w:val="16"/>
              </w:rPr>
              <w:t>;</w:t>
            </w:r>
          </w:p>
          <w:p w14:paraId="27E6E71B" w14:textId="1AF112AA" w:rsidR="00D727E3" w:rsidRPr="00F954B9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</w:r>
            <w:r>
              <w:rPr>
                <w:sz w:val="16"/>
              </w:rPr>
              <w:t xml:space="preserve">eventueel </w:t>
            </w:r>
            <w:r w:rsidRPr="00F954B9">
              <w:rPr>
                <w:sz w:val="16"/>
              </w:rPr>
              <w:t>opstellen van werkroosters, regelen van voldoende bezetting;</w:t>
            </w:r>
          </w:p>
          <w:p w14:paraId="603CAFD4" w14:textId="732A8B29" w:rsidR="00D727E3" w:rsidRPr="00F954B9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</w:r>
            <w:r w:rsidR="00A23CA3">
              <w:rPr>
                <w:sz w:val="16"/>
              </w:rPr>
              <w:t xml:space="preserve">(laten) </w:t>
            </w:r>
            <w:r w:rsidRPr="00F954B9">
              <w:rPr>
                <w:sz w:val="16"/>
              </w:rPr>
              <w:t>toewijzen van werkzaamheden, geven van aanwijzingen/ instructies;</w:t>
            </w:r>
          </w:p>
          <w:p w14:paraId="13323AA0" w14:textId="4229A765" w:rsidR="00D727E3" w:rsidRPr="00F954B9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</w:r>
            <w:r w:rsidR="00A23CA3">
              <w:rPr>
                <w:sz w:val="16"/>
              </w:rPr>
              <w:t xml:space="preserve">(laten) </w:t>
            </w:r>
            <w:r w:rsidRPr="00F954B9">
              <w:rPr>
                <w:sz w:val="16"/>
              </w:rPr>
              <w:t>toezien op de voortgang en uitvoeringskwaliteit, bijsturen van problemen en stellen van prioriteiten;</w:t>
            </w:r>
          </w:p>
          <w:p w14:paraId="6F37A8AB" w14:textId="53079F23" w:rsidR="00D727E3" w:rsidRPr="00CA7AD0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</w:r>
            <w:r w:rsidR="00A23CA3">
              <w:rPr>
                <w:sz w:val="16"/>
              </w:rPr>
              <w:t xml:space="preserve">(laten) </w:t>
            </w:r>
            <w:r w:rsidRPr="00F954B9">
              <w:rPr>
                <w:sz w:val="16"/>
              </w:rPr>
              <w:t>toezien op de naleving van de voorschriften en werkmethoden.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C08DAA" w14:textId="77777777" w:rsidR="00D727E3" w:rsidRPr="00F954B9" w:rsidRDefault="00D727E3" w:rsidP="00B5329D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efficiency personeelsplanning (</w:t>
            </w:r>
            <w:proofErr w:type="spellStart"/>
            <w:r w:rsidRPr="00F954B9">
              <w:rPr>
                <w:sz w:val="16"/>
              </w:rPr>
              <w:t>uurinzet</w:t>
            </w:r>
            <w:proofErr w:type="spellEnd"/>
            <w:r w:rsidRPr="00F954B9">
              <w:rPr>
                <w:sz w:val="16"/>
              </w:rPr>
              <w:t>/uurtarief/vast versus flexibel);</w:t>
            </w:r>
          </w:p>
          <w:p w14:paraId="140784CF" w14:textId="77777777" w:rsidR="00D727E3" w:rsidRPr="00F954B9" w:rsidRDefault="00D727E3" w:rsidP="00B5329D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optimale capaciteitsinzet/ voortgang;</w:t>
            </w:r>
          </w:p>
          <w:p w14:paraId="7F7EA8B3" w14:textId="77777777" w:rsidR="00D727E3" w:rsidRPr="00F954B9" w:rsidRDefault="00D727E3" w:rsidP="00B5329D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conform productienorm/realisatie planning;</w:t>
            </w:r>
          </w:p>
          <w:p w14:paraId="391AE160" w14:textId="77777777" w:rsidR="00D727E3" w:rsidRPr="00F954B9" w:rsidRDefault="00D727E3" w:rsidP="00B5329D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duidelijkheid instructies;</w:t>
            </w:r>
          </w:p>
          <w:p w14:paraId="5744ED93" w14:textId="77777777" w:rsidR="00D727E3" w:rsidRPr="00F954B9" w:rsidRDefault="00D727E3" w:rsidP="00B5329D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juiste afwegingen/prioriteiten;</w:t>
            </w:r>
          </w:p>
          <w:p w14:paraId="74B09480" w14:textId="0A5B081B" w:rsidR="00D727E3" w:rsidRPr="00CA7AD0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conform voorschriften.</w:t>
            </w:r>
          </w:p>
        </w:tc>
      </w:tr>
      <w:tr w:rsidR="00D727E3" w:rsidRPr="000C3278" w14:paraId="4A3E3404" w14:textId="77777777" w:rsidTr="00F05E81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3D275354" w:rsidR="00D727E3" w:rsidRPr="00CA7AD0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2.</w:t>
            </w:r>
            <w:r w:rsidRPr="00F954B9">
              <w:rPr>
                <w:sz w:val="16"/>
              </w:rPr>
              <w:tab/>
              <w:t>Beschikbaarheid middelen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B12DACA" w14:textId="6BF9C395" w:rsidR="00D85AF5" w:rsidRDefault="00D85AF5" w:rsidP="00B5329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volgen van de onderhoudsstatus en voorkomen</w:t>
            </w:r>
            <w:r w:rsidR="00222655">
              <w:rPr>
                <w:sz w:val="16"/>
              </w:rPr>
              <w:t>de</w:t>
            </w:r>
            <w:r>
              <w:rPr>
                <w:sz w:val="16"/>
              </w:rPr>
              <w:t xml:space="preserve"> problemen </w:t>
            </w:r>
            <w:r w:rsidR="00222655">
              <w:rPr>
                <w:sz w:val="16"/>
              </w:rPr>
              <w:t>aan productiefaciliteiten, signaleren van terugkerende problemen naar de leidinggevende;</w:t>
            </w:r>
          </w:p>
          <w:p w14:paraId="28B48453" w14:textId="6670EC90" w:rsidR="00D727E3" w:rsidRPr="00F954B9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</w:r>
            <w:r w:rsidR="00A23CA3">
              <w:rPr>
                <w:sz w:val="16"/>
              </w:rPr>
              <w:t xml:space="preserve">(laten) </w:t>
            </w:r>
            <w:r w:rsidRPr="00F954B9">
              <w:rPr>
                <w:sz w:val="16"/>
              </w:rPr>
              <w:t>toezien op het juist gebruik van inventaris/apparatuur en de directe omgeving, nemen van acties bij afwijkingen, storingen e.d.;</w:t>
            </w:r>
          </w:p>
          <w:p w14:paraId="30453095" w14:textId="77777777" w:rsidR="00D727E3" w:rsidRPr="00F954B9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doorgeven van bestellingen aan (vaste) leveranciers dan wel betreffende afdeling/functionaris o.b.v. productie</w:t>
            </w:r>
            <w:r w:rsidRPr="00F954B9">
              <w:rPr>
                <w:sz w:val="16"/>
              </w:rPr>
              <w:softHyphen/>
              <w:t>planning;</w:t>
            </w:r>
          </w:p>
          <w:p w14:paraId="4C249E97" w14:textId="69658218" w:rsidR="00D727E3" w:rsidRPr="00CA7AD0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zorg dragen voor de tijdige beschikbaarheid van middelen (grond- en hulpstoffen).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0AD71E" w14:textId="65EB5949" w:rsidR="00222655" w:rsidRDefault="00222655" w:rsidP="00B5329D">
            <w:pPr>
              <w:spacing w:line="240" w:lineRule="auto"/>
              <w:ind w:left="280" w:hanging="28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tijdige signalering;</w:t>
            </w:r>
          </w:p>
          <w:p w14:paraId="763CB4DF" w14:textId="77777777" w:rsidR="00D727E3" w:rsidRPr="00F954B9" w:rsidRDefault="00D727E3" w:rsidP="00B5329D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tijdige beschikbaarheid middelen;</w:t>
            </w:r>
          </w:p>
          <w:p w14:paraId="71B1BA1F" w14:textId="11F3CD45" w:rsidR="00D727E3" w:rsidRPr="00CA7AD0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aard/omvang voortgangs</w:t>
            </w:r>
            <w:r w:rsidRPr="00F954B9">
              <w:rPr>
                <w:sz w:val="16"/>
              </w:rPr>
              <w:softHyphen/>
              <w:t>verstoringen.</w:t>
            </w:r>
          </w:p>
        </w:tc>
      </w:tr>
      <w:tr w:rsidR="00D727E3" w:rsidRPr="000C3278" w14:paraId="37D663B8" w14:textId="77777777" w:rsidTr="00F05E81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42B43FAD" w:rsidR="00D727E3" w:rsidRPr="00CA7AD0" w:rsidRDefault="00D727E3" w:rsidP="00B5329D">
            <w:pPr>
              <w:spacing w:line="240" w:lineRule="auto"/>
              <w:rPr>
                <w:sz w:val="16"/>
              </w:rPr>
            </w:pPr>
            <w:r w:rsidRPr="00F954B9">
              <w:rPr>
                <w:sz w:val="16"/>
              </w:rPr>
              <w:t>3.</w:t>
            </w:r>
            <w:r w:rsidRPr="00F954B9">
              <w:rPr>
                <w:sz w:val="16"/>
              </w:rPr>
              <w:tab/>
            </w:r>
            <w:r w:rsidR="00D85AF5">
              <w:rPr>
                <w:sz w:val="16"/>
              </w:rPr>
              <w:t>O</w:t>
            </w:r>
            <w:r w:rsidRPr="00F954B9">
              <w:rPr>
                <w:sz w:val="16"/>
              </w:rPr>
              <w:t>ptimalisatie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AE844C" w14:textId="77777777" w:rsidR="00D727E3" w:rsidRPr="00F954B9" w:rsidRDefault="00D727E3" w:rsidP="00B5329D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signaleren van knelpunten in de operationele bedrijfs</w:t>
            </w:r>
            <w:r w:rsidRPr="00F954B9">
              <w:rPr>
                <w:sz w:val="16"/>
              </w:rPr>
              <w:softHyphen/>
              <w:t>voering en doen van verbetervoorstellen;</w:t>
            </w:r>
          </w:p>
          <w:p w14:paraId="065E497E" w14:textId="62160C35" w:rsidR="00D727E3" w:rsidRPr="00CA7AD0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uitwerken en doorvoeren van gefiatteerde verbeteringen in de bedrijfsvoering op basis van aanwijzingen van de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DF3ABA" w14:textId="77777777" w:rsidR="00D727E3" w:rsidRPr="00F954B9" w:rsidRDefault="00D727E3" w:rsidP="00B5329D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aantal voorstellen (juiste en tijdige signalering);</w:t>
            </w:r>
          </w:p>
          <w:p w14:paraId="6A361527" w14:textId="48DCB382" w:rsidR="00D727E3" w:rsidRPr="00CA7AD0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kwaliteit van de voorstellen (haal</w:t>
            </w:r>
            <w:r w:rsidRPr="00F954B9">
              <w:rPr>
                <w:sz w:val="16"/>
              </w:rPr>
              <w:softHyphen/>
              <w:t>baarheid, aantal door leiding</w:t>
            </w:r>
            <w:r w:rsidRPr="00F954B9">
              <w:rPr>
                <w:sz w:val="16"/>
              </w:rPr>
              <w:softHyphen/>
              <w:t>gevende overgenomen ideeën e.d.).</w:t>
            </w:r>
          </w:p>
        </w:tc>
      </w:tr>
      <w:tr w:rsidR="00D727E3" w:rsidRPr="000C3278" w14:paraId="557F19AC" w14:textId="77777777" w:rsidTr="00F05E81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EE36E2" w14:textId="0F66C931" w:rsidR="00D727E3" w:rsidRPr="00D6482E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4.</w:t>
            </w:r>
            <w:r w:rsidRPr="00F954B9">
              <w:rPr>
                <w:sz w:val="16"/>
              </w:rPr>
              <w:tab/>
            </w:r>
            <w:proofErr w:type="spellStart"/>
            <w:r w:rsidRPr="00F954B9">
              <w:rPr>
                <w:sz w:val="16"/>
              </w:rPr>
              <w:t>Personeels</w:t>
            </w:r>
            <w:r w:rsidR="00D85AF5">
              <w:rPr>
                <w:sz w:val="16"/>
              </w:rPr>
              <w:t>-management</w:t>
            </w:r>
            <w:proofErr w:type="spellEnd"/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4CC444" w14:textId="5FF4F5D3" w:rsidR="00D727E3" w:rsidRPr="00F954B9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regelen van verlof, afwikkelen van 1</w:t>
            </w:r>
            <w:r w:rsidRPr="00F954B9">
              <w:rPr>
                <w:sz w:val="16"/>
                <w:vertAlign w:val="superscript"/>
              </w:rPr>
              <w:t>e</w:t>
            </w:r>
            <w:r w:rsidR="000E7354">
              <w:rPr>
                <w:sz w:val="16"/>
              </w:rPr>
              <w:t>-</w:t>
            </w:r>
            <w:r w:rsidRPr="00F954B9">
              <w:rPr>
                <w:sz w:val="16"/>
              </w:rPr>
              <w:t>lijnsverzuim;</w:t>
            </w:r>
          </w:p>
          <w:p w14:paraId="68123C24" w14:textId="77777777" w:rsidR="00D727E3" w:rsidRPr="00F954B9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mede selecteren van nieuwe medewerkers;</w:t>
            </w:r>
          </w:p>
          <w:p w14:paraId="1E9A304F" w14:textId="77777777" w:rsidR="00D727E3" w:rsidRPr="00F954B9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 xml:space="preserve">zorg dragen voor het (laten) opleiden/inwerken van medewerkers; </w:t>
            </w:r>
          </w:p>
          <w:p w14:paraId="36BC7869" w14:textId="1C3C0A83" w:rsidR="00D727E3" w:rsidRPr="00D6482E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voeren van functionerings- en beoordelingsgesprekken en adviseren aangaande consequenties.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6C05D4" w14:textId="77777777" w:rsidR="00D727E3" w:rsidRPr="00F954B9" w:rsidRDefault="00D727E3" w:rsidP="00B5329D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beschikbaarheid (kwaliteit/ kwantiteit) personeel;</w:t>
            </w:r>
          </w:p>
          <w:p w14:paraId="39285F5F" w14:textId="77777777" w:rsidR="00D727E3" w:rsidRPr="00F954B9" w:rsidRDefault="00D727E3" w:rsidP="00B5329D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motivatie/inzet personeel;</w:t>
            </w:r>
          </w:p>
          <w:p w14:paraId="5CDF92AE" w14:textId="77777777" w:rsidR="00D727E3" w:rsidRPr="00F954B9" w:rsidRDefault="00D727E3" w:rsidP="00B5329D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(kortdurend) verzuim;</w:t>
            </w:r>
          </w:p>
          <w:p w14:paraId="776414CE" w14:textId="080B0EE2" w:rsidR="00D727E3" w:rsidRPr="00D6482E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aantal overgenomen adviezen.</w:t>
            </w:r>
          </w:p>
        </w:tc>
      </w:tr>
      <w:tr w:rsidR="00D727E3" w:rsidRPr="000C3278" w14:paraId="722F6DDC" w14:textId="77777777" w:rsidTr="00F05E81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BC488F" w14:textId="5CB85E5A" w:rsidR="00D727E3" w:rsidRPr="00CA7AD0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5.</w:t>
            </w:r>
            <w:r w:rsidRPr="00F954B9">
              <w:rPr>
                <w:sz w:val="16"/>
              </w:rPr>
              <w:tab/>
            </w:r>
            <w:r w:rsidR="00D85AF5">
              <w:rPr>
                <w:sz w:val="16"/>
              </w:rPr>
              <w:t>Rapportage en verantwoording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E8D755" w14:textId="10CD38FD" w:rsidR="00D727E3" w:rsidRPr="00F954B9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</w:r>
            <w:r w:rsidR="00222655">
              <w:rPr>
                <w:sz w:val="16"/>
              </w:rPr>
              <w:t xml:space="preserve">(laten) </w:t>
            </w:r>
            <w:r w:rsidRPr="00F954B9">
              <w:rPr>
                <w:sz w:val="16"/>
              </w:rPr>
              <w:t>vastleggen van informatie in een geautomatiseerd systeem (verbruiken, uren, etc.);</w:t>
            </w:r>
          </w:p>
          <w:p w14:paraId="405647DB" w14:textId="7699C2A6" w:rsidR="00D727E3" w:rsidRPr="00CA7AD0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uitzoeken van oorzaken van afwijkingen en toelichten/ verantwoorden gegevens (ad hoc en periodiek).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0F7CB1" w14:textId="03CD544B" w:rsidR="00D727E3" w:rsidRPr="00CA7AD0" w:rsidRDefault="00D727E3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tijdige, juiste en volledige vast</w:t>
            </w:r>
            <w:r w:rsidRPr="00F954B9">
              <w:rPr>
                <w:sz w:val="16"/>
              </w:rPr>
              <w:softHyphen/>
              <w:t>legging en verantwoording van informatie.</w:t>
            </w:r>
          </w:p>
        </w:tc>
      </w:tr>
      <w:tr w:rsidR="008F3AA2" w:rsidRPr="000C3278" w14:paraId="089C7007" w14:textId="77777777" w:rsidTr="00F05E81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35483A" w14:textId="157EC9AD" w:rsidR="008F3AA2" w:rsidRPr="00F954B9" w:rsidRDefault="008F3AA2" w:rsidP="00B5329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Kwaliteitsbewaking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29D98F" w14:textId="77777777" w:rsidR="008F3AA2" w:rsidRDefault="008F3AA2" w:rsidP="00B5329D">
            <w:pPr>
              <w:pageBreakBefore/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(zorgen voor het) vastleggen van gegevens </w:t>
            </w:r>
            <w:proofErr w:type="spellStart"/>
            <w:r>
              <w:rPr>
                <w:sz w:val="16"/>
              </w:rPr>
              <w:t>i.h.k.v</w:t>
            </w:r>
            <w:proofErr w:type="spellEnd"/>
            <w:r>
              <w:rPr>
                <w:sz w:val="16"/>
              </w:rPr>
              <w:t>. HACCP;</w:t>
            </w:r>
          </w:p>
          <w:p w14:paraId="5620BBAD" w14:textId="048C4ACC" w:rsidR="008F3AA2" w:rsidRPr="00F954B9" w:rsidRDefault="008F3AA2" w:rsidP="00B5329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signaleren van onvolkomenheden/afwijkingen en (zorgen voor het) nemen van passende (herstel)acties, maatregelen.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1E33BA" w14:textId="77777777" w:rsidR="008F3AA2" w:rsidRDefault="008F3AA2" w:rsidP="00B5329D">
            <w:pPr>
              <w:pageBreakBefore/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conform HACCP;</w:t>
            </w:r>
          </w:p>
          <w:p w14:paraId="40CCB72F" w14:textId="42B32237" w:rsidR="008F3AA2" w:rsidRPr="00F954B9" w:rsidRDefault="008F3AA2" w:rsidP="00B5329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juiste, tijdige signalering en acties, maatregelen.</w:t>
            </w:r>
          </w:p>
        </w:tc>
      </w:tr>
      <w:tr w:rsidR="008F3AA2" w:rsidRPr="000C3278" w14:paraId="3707B43D" w14:textId="77777777" w:rsidTr="00F05E81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8F3AA2" w:rsidRPr="00CA7AD0" w:rsidRDefault="008F3AA2" w:rsidP="00B5329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8F3AA2" w:rsidRPr="00CA7AD0" w14:paraId="666F2E84" w14:textId="77777777" w:rsidTr="00F05E8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5D1EA547" w:rsidR="008F3AA2" w:rsidRPr="00CA7AD0" w:rsidRDefault="008F3AA2" w:rsidP="00B5329D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 xml:space="preserve">Hinder van geluid en </w:t>
            </w:r>
            <w:r w:rsidR="00F5671A">
              <w:rPr>
                <w:sz w:val="16"/>
              </w:rPr>
              <w:t>temperatuurswisselingen</w:t>
            </w:r>
            <w:r w:rsidRPr="00F954B9">
              <w:rPr>
                <w:sz w:val="16"/>
              </w:rPr>
              <w:t>.</w:t>
            </w:r>
          </w:p>
        </w:tc>
      </w:tr>
      <w:tr w:rsidR="008F3AA2" w:rsidRPr="00CA7AD0" w14:paraId="36F9CE95" w14:textId="77777777" w:rsidTr="00F05E81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7CF3A6CC" w:rsidR="008F3AA2" w:rsidRPr="00CA7AD0" w:rsidRDefault="008F3AA2" w:rsidP="00B5329D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Datum: </w:t>
            </w:r>
            <w:r w:rsidR="0083706F">
              <w:rPr>
                <w:sz w:val="16"/>
                <w:lang w:bidi="x-none"/>
              </w:rPr>
              <w:t>november</w:t>
            </w:r>
            <w:r>
              <w:rPr>
                <w:sz w:val="16"/>
                <w:lang w:bidi="x-none"/>
              </w:rPr>
              <w:t xml:space="preserve"> 2019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2700261F" w:rsidR="008F3AA2" w:rsidRPr="00CA7AD0" w:rsidRDefault="008F3AA2" w:rsidP="00B5329D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Functiegroep: </w:t>
            </w:r>
            <w:r w:rsidRPr="00CA7AD0">
              <w:rPr>
                <w:sz w:val="16"/>
                <w:lang w:bidi="x-none"/>
              </w:rPr>
              <w:tab/>
            </w:r>
            <w:proofErr w:type="spellStart"/>
            <w:r>
              <w:rPr>
                <w:sz w:val="16"/>
                <w:lang w:bidi="x-none"/>
              </w:rPr>
              <w:t>n.t.b</w:t>
            </w:r>
            <w:proofErr w:type="spellEnd"/>
            <w:r>
              <w:rPr>
                <w:sz w:val="16"/>
                <w:lang w:bidi="x-none"/>
              </w:rPr>
              <w:t>.</w:t>
            </w:r>
          </w:p>
        </w:tc>
      </w:tr>
    </w:tbl>
    <w:p w14:paraId="69AA35AE" w14:textId="7EE32E76" w:rsidR="00B5329D" w:rsidRPr="008753CD" w:rsidRDefault="00B5329D" w:rsidP="00B5329D">
      <w:pPr>
        <w:spacing w:line="240" w:lineRule="auto"/>
        <w:rPr>
          <w:sz w:val="14"/>
          <w:szCs w:val="14"/>
        </w:rPr>
      </w:pPr>
      <w:r w:rsidRPr="008753CD">
        <w:rPr>
          <w:sz w:val="14"/>
          <w:szCs w:val="14"/>
        </w:rPr>
        <w:t>F1994</w:t>
      </w:r>
      <w:r>
        <w:rPr>
          <w:sz w:val="14"/>
          <w:szCs w:val="14"/>
        </w:rPr>
        <w:t>34</w:t>
      </w:r>
      <w:bookmarkStart w:id="0" w:name="_GoBack"/>
      <w:bookmarkEnd w:id="0"/>
      <w:r w:rsidRPr="008753CD">
        <w:rPr>
          <w:sz w:val="14"/>
          <w:szCs w:val="14"/>
        </w:rPr>
        <w:t>/mj/ek/250220</w:t>
      </w:r>
    </w:p>
    <w:p w14:paraId="2F575532" w14:textId="6814310A" w:rsidR="007E23BE" w:rsidRPr="007E23BE" w:rsidRDefault="007E23BE" w:rsidP="00B5329D">
      <w:pPr>
        <w:tabs>
          <w:tab w:val="left" w:pos="1843"/>
        </w:tabs>
        <w:spacing w:line="240" w:lineRule="auto"/>
        <w:rPr>
          <w:sz w:val="16"/>
        </w:rPr>
      </w:pPr>
    </w:p>
    <w:sectPr w:rsidR="007E23BE" w:rsidRPr="007E23BE" w:rsidSect="00B5329D">
      <w:headerReference w:type="default" r:id="rId6"/>
      <w:footerReference w:type="default" r:id="rId7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E6E4D" w14:textId="77777777" w:rsidR="008D2E23" w:rsidRDefault="008D2E23" w:rsidP="00A31029">
      <w:pPr>
        <w:spacing w:line="240" w:lineRule="auto"/>
      </w:pPr>
      <w:r>
        <w:separator/>
      </w:r>
    </w:p>
  </w:endnote>
  <w:endnote w:type="continuationSeparator" w:id="0">
    <w:p w14:paraId="489A1820" w14:textId="77777777" w:rsidR="008D2E23" w:rsidRDefault="008D2E23" w:rsidP="00A31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163E1E11" w:rsidR="00D85AF5" w:rsidRDefault="00D85AF5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</w:rPr>
    </w:pPr>
    <w:r w:rsidRPr="00CA7AD0">
      <w:rPr>
        <w:sz w:val="16"/>
      </w:rPr>
      <w:t xml:space="preserve">Opgesteld door EVZ </w:t>
    </w:r>
    <w:proofErr w:type="spellStart"/>
    <w:r w:rsidRPr="00CA7AD0">
      <w:rPr>
        <w:sz w:val="16"/>
      </w:rPr>
      <w:t>organisatie-advies</w:t>
    </w:r>
    <w:proofErr w:type="spellEnd"/>
    <w:r w:rsidRPr="00CA7AD0">
      <w:rPr>
        <w:sz w:val="16"/>
      </w:rPr>
      <w:t xml:space="preserve"> in opdracht van</w:t>
    </w:r>
    <w:r w:rsidRPr="00CA7AD0">
      <w:rPr>
        <w:sz w:val="16"/>
      </w:rPr>
      <w:tab/>
    </w:r>
    <w:proofErr w:type="gramStart"/>
    <w:r w:rsidR="007E23BE">
      <w:rPr>
        <w:sz w:val="16"/>
      </w:rPr>
      <w:t xml:space="preserve">afdelingsmanager </w:t>
    </w:r>
    <w:r w:rsidRPr="00B5329D">
      <w:rPr>
        <w:sz w:val="16"/>
        <w:szCs w:val="16"/>
      </w:rPr>
      <w:t>/</w:t>
    </w:r>
    <w:proofErr w:type="gramEnd"/>
    <w:r w:rsidR="00B5329D" w:rsidRPr="00B5329D">
      <w:rPr>
        <w:sz w:val="16"/>
        <w:szCs w:val="16"/>
      </w:rPr>
      <w:t xml:space="preserve"> </w:t>
    </w:r>
    <w:r w:rsidRPr="00B5329D">
      <w:rPr>
        <w:rStyle w:val="Paginanummer"/>
        <w:sz w:val="16"/>
        <w:szCs w:val="16"/>
      </w:rPr>
      <w:fldChar w:fldCharType="begin"/>
    </w:r>
    <w:r w:rsidRPr="00B5329D">
      <w:rPr>
        <w:rStyle w:val="Paginanummer"/>
        <w:sz w:val="16"/>
        <w:szCs w:val="16"/>
      </w:rPr>
      <w:instrText xml:space="preserve"> PAGE </w:instrText>
    </w:r>
    <w:r w:rsidRPr="00B5329D">
      <w:rPr>
        <w:rStyle w:val="Paginanummer"/>
        <w:sz w:val="16"/>
        <w:szCs w:val="16"/>
      </w:rPr>
      <w:fldChar w:fldCharType="separate"/>
    </w:r>
    <w:r w:rsidR="007E23BE" w:rsidRPr="00B5329D">
      <w:rPr>
        <w:rStyle w:val="Paginanummer"/>
        <w:noProof/>
        <w:sz w:val="16"/>
        <w:szCs w:val="16"/>
      </w:rPr>
      <w:t>1</w:t>
    </w:r>
    <w:r w:rsidRPr="00B5329D">
      <w:rPr>
        <w:rStyle w:val="Paginanummer"/>
        <w:sz w:val="16"/>
        <w:szCs w:val="16"/>
      </w:rPr>
      <w:fldChar w:fldCharType="end"/>
    </w:r>
  </w:p>
  <w:p w14:paraId="554A5AFA" w14:textId="20910BA7" w:rsidR="007E23BE" w:rsidRPr="00CA7AD0" w:rsidRDefault="007E23BE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sz w:val="16"/>
      </w:rPr>
    </w:pPr>
    <w:r>
      <w:rPr>
        <w:sz w:val="16"/>
      </w:rPr>
      <w:t>NBPW</w:t>
    </w:r>
    <w:r w:rsidRPr="00CA7AD0">
      <w:rPr>
        <w:sz w:val="16"/>
      </w:rPr>
      <w:t>, FNV Bondgenoten en CNV Vakmensen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135A" w14:textId="77777777" w:rsidR="008D2E23" w:rsidRDefault="008D2E23" w:rsidP="00A31029">
      <w:pPr>
        <w:spacing w:line="240" w:lineRule="auto"/>
      </w:pPr>
      <w:r>
        <w:separator/>
      </w:r>
    </w:p>
  </w:footnote>
  <w:footnote w:type="continuationSeparator" w:id="0">
    <w:p w14:paraId="6F33C6C8" w14:textId="77777777" w:rsidR="008D2E23" w:rsidRDefault="008D2E23" w:rsidP="00A31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080A4C6B" w:rsidR="00D85AF5" w:rsidRPr="00CA7AD0" w:rsidRDefault="00D85AF5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</w:pPr>
    <w:r w:rsidRPr="00CA7AD0">
      <w:t>F</w:t>
    </w:r>
    <w:r>
      <w:t>uncti</w:t>
    </w:r>
    <w:r w:rsidR="00DE3C60" w:rsidRPr="00FF5B7D">
      <w:rPr>
        <w:noProof/>
        <w:lang w:val="en-US" w:eastAsia="nl-NL"/>
      </w:rPr>
      <w:drawing>
        <wp:anchor distT="0" distB="0" distL="114300" distR="114300" simplePos="0" relativeHeight="251662336" behindDoc="0" locked="0" layoutInCell="1" allowOverlap="1" wp14:anchorId="134CD5E2" wp14:editId="05B605D6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efamil</w:t>
    </w:r>
    <w:r w:rsidRPr="00CA7AD0">
      <w:t xml:space="preserve">ie: </w:t>
    </w:r>
    <w:r>
      <w:t>Primair</w:t>
    </w:r>
    <w:r w:rsidRPr="00CA7AD0">
      <w:tab/>
    </w:r>
    <w:r>
      <w:rPr>
        <w:lang w:eastAsia="nl-NL"/>
      </w:rPr>
      <w:tab/>
      <w:t>Functienummer:</w:t>
    </w:r>
    <w:r w:rsidR="009F3760">
      <w:rPr>
        <w:lang w:eastAsia="nl-NL"/>
      </w:rPr>
      <w:t xml:space="preserve"> P.1</w:t>
    </w:r>
    <w:r w:rsidR="008F3AA2">
      <w:rPr>
        <w:lang w:eastAsia="nl-NL"/>
      </w:rPr>
      <w:t>2</w:t>
    </w:r>
    <w:r>
      <w:rPr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D655A"/>
    <w:rsid w:val="000E7354"/>
    <w:rsid w:val="000F7B17"/>
    <w:rsid w:val="001304B6"/>
    <w:rsid w:val="001D29D0"/>
    <w:rsid w:val="00222655"/>
    <w:rsid w:val="00253BA2"/>
    <w:rsid w:val="00267E52"/>
    <w:rsid w:val="00375087"/>
    <w:rsid w:val="003E6F6E"/>
    <w:rsid w:val="004E5E02"/>
    <w:rsid w:val="00541FAF"/>
    <w:rsid w:val="005F60FF"/>
    <w:rsid w:val="007866C1"/>
    <w:rsid w:val="007E23BE"/>
    <w:rsid w:val="008239A5"/>
    <w:rsid w:val="0083706F"/>
    <w:rsid w:val="008D2E23"/>
    <w:rsid w:val="008F3AA2"/>
    <w:rsid w:val="00947842"/>
    <w:rsid w:val="00954231"/>
    <w:rsid w:val="009C318E"/>
    <w:rsid w:val="009D142C"/>
    <w:rsid w:val="009F3760"/>
    <w:rsid w:val="00A23CA3"/>
    <w:rsid w:val="00A31029"/>
    <w:rsid w:val="00A503E0"/>
    <w:rsid w:val="00A55688"/>
    <w:rsid w:val="00B5329D"/>
    <w:rsid w:val="00CD75E9"/>
    <w:rsid w:val="00D23CB2"/>
    <w:rsid w:val="00D727E3"/>
    <w:rsid w:val="00D85AF5"/>
    <w:rsid w:val="00D85DB1"/>
    <w:rsid w:val="00DE3C60"/>
    <w:rsid w:val="00F05E81"/>
    <w:rsid w:val="00F32D81"/>
    <w:rsid w:val="00F567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67E52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9F376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8F3AA2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F3AA2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446C29-0C8E-412E-A2A4-1C7C148D04EB}"/>
</file>

<file path=customXml/itemProps2.xml><?xml version="1.0" encoding="utf-8"?>
<ds:datastoreItem xmlns:ds="http://schemas.openxmlformats.org/officeDocument/2006/customXml" ds:itemID="{D2451099-67A1-4838-A756-D9E2B68EA4F6}"/>
</file>

<file path=customXml/itemProps3.xml><?xml version="1.0" encoding="utf-8"?>
<ds:datastoreItem xmlns:ds="http://schemas.openxmlformats.org/officeDocument/2006/customXml" ds:itemID="{79C93989-1671-4330-9F2B-392D41279D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11</cp:revision>
  <cp:lastPrinted>2011-08-04T12:13:00Z</cp:lastPrinted>
  <dcterms:created xsi:type="dcterms:W3CDTF">2015-03-11T10:22:00Z</dcterms:created>
  <dcterms:modified xsi:type="dcterms:W3CDTF">2020-02-25T10:23:00Z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